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25"/>
        <w:gridCol w:w="3514"/>
        <w:gridCol w:w="3515"/>
      </w:tblGrid>
      <w:tr w:rsidR="00520A60" w14:paraId="0D89142A" w14:textId="77777777" w:rsidTr="233A8EC4">
        <w:trPr>
          <w:trHeight w:val="423"/>
        </w:trPr>
        <w:tc>
          <w:tcPr>
            <w:tcW w:w="1134" w:type="dxa"/>
            <w:vMerge w:val="restart"/>
            <w:vAlign w:val="center"/>
          </w:tcPr>
          <w:p w14:paraId="5726391E" w14:textId="77777777" w:rsidR="00520A60" w:rsidRPr="002F251E" w:rsidRDefault="00520A60">
            <w:pPr>
              <w:jc w:val="center"/>
              <w:rPr>
                <w:rFonts w:ascii="Tahoma" w:hAnsi="Tahoma" w:cs="Tahoma"/>
                <w:b/>
                <w:bCs/>
                <w:color w:val="002060"/>
                <w:sz w:val="56"/>
                <w:szCs w:val="56"/>
              </w:rPr>
            </w:pPr>
            <w:r>
              <w:rPr>
                <w:rFonts w:ascii="Century Gothic" w:hAnsi="Century Gothic"/>
                <w:noProof/>
              </w:rPr>
              <w:drawing>
                <wp:anchor distT="0" distB="0" distL="114300" distR="114300" simplePos="0" relativeHeight="251658243" behindDoc="0" locked="0" layoutInCell="1" allowOverlap="1" wp14:anchorId="506DD68A" wp14:editId="20CC4839">
                  <wp:simplePos x="0" y="0"/>
                  <wp:positionH relativeFrom="column">
                    <wp:posOffset>-166370</wp:posOffset>
                  </wp:positionH>
                  <wp:positionV relativeFrom="paragraph">
                    <wp:posOffset>6985</wp:posOffset>
                  </wp:positionV>
                  <wp:extent cx="787400" cy="711200"/>
                  <wp:effectExtent l="0" t="0" r="0" b="0"/>
                  <wp:wrapNone/>
                  <wp:docPr id="1" name="Picture 1" descr="A close up of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400" cy="711200"/>
                          </a:xfrm>
                          <a:prstGeom prst="rect">
                            <a:avLst/>
                          </a:prstGeom>
                        </pic:spPr>
                      </pic:pic>
                    </a:graphicData>
                  </a:graphic>
                  <wp14:sizeRelH relativeFrom="page">
                    <wp14:pctWidth>0</wp14:pctWidth>
                  </wp14:sizeRelH>
                  <wp14:sizeRelV relativeFrom="page">
                    <wp14:pctHeight>0</wp14:pctHeight>
                  </wp14:sizeRelV>
                </wp:anchor>
              </w:drawing>
            </w:r>
          </w:p>
        </w:tc>
        <w:tc>
          <w:tcPr>
            <w:tcW w:w="7225" w:type="dxa"/>
            <w:vMerge w:val="restart"/>
            <w:vAlign w:val="center"/>
          </w:tcPr>
          <w:p w14:paraId="706A1753" w14:textId="77777777" w:rsidR="00520A60" w:rsidRPr="00542EC6" w:rsidRDefault="00520A60">
            <w:pPr>
              <w:rPr>
                <w:rFonts w:ascii="Tahoma" w:hAnsi="Tahoma" w:cs="Tahoma"/>
                <w:color w:val="0F4761" w:themeColor="accent1" w:themeShade="BF"/>
                <w:sz w:val="36"/>
                <w:szCs w:val="36"/>
              </w:rPr>
            </w:pPr>
            <w:r w:rsidRPr="00542EC6">
              <w:rPr>
                <w:rFonts w:ascii="Tahoma" w:hAnsi="Tahoma" w:cs="Tahoma"/>
                <w:b/>
                <w:bCs/>
                <w:color w:val="0F4761" w:themeColor="accent1" w:themeShade="BF"/>
                <w:sz w:val="56"/>
                <w:szCs w:val="56"/>
              </w:rPr>
              <w:t>Unit Planning</w:t>
            </w:r>
          </w:p>
          <w:p w14:paraId="310DCCC8" w14:textId="77777777" w:rsidR="00520A60" w:rsidRDefault="00520A60">
            <w:pPr>
              <w:rPr>
                <w:rFonts w:ascii="Tahoma" w:hAnsi="Tahoma" w:cs="Tahoma"/>
              </w:rPr>
            </w:pPr>
            <w:r w:rsidRPr="002F251E">
              <w:rPr>
                <w:rFonts w:ascii="Tahoma" w:hAnsi="Tahoma" w:cs="Tahoma"/>
                <w:color w:val="BFBFBF" w:themeColor="background1" w:themeShade="BF"/>
                <w:sz w:val="36"/>
                <w:szCs w:val="36"/>
              </w:rPr>
              <w:t>EXAMPLE</w:t>
            </w:r>
          </w:p>
        </w:tc>
        <w:tc>
          <w:tcPr>
            <w:tcW w:w="3514" w:type="dxa"/>
            <w:tcBorders>
              <w:right w:val="single" w:sz="4" w:space="0" w:color="FFFFFF" w:themeColor="background1"/>
            </w:tcBorders>
            <w:shd w:val="clear" w:color="auto" w:fill="0F4761" w:themeFill="accent1" w:themeFillShade="BF"/>
            <w:vAlign w:val="center"/>
          </w:tcPr>
          <w:p w14:paraId="7975D16B" w14:textId="77777777" w:rsidR="00520A60" w:rsidRPr="002F251E" w:rsidRDefault="00520A60">
            <w:pPr>
              <w:jc w:val="center"/>
              <w:rPr>
                <w:rFonts w:ascii="Tahoma" w:hAnsi="Tahoma" w:cs="Tahoma"/>
                <w:b/>
                <w:bCs/>
                <w:sz w:val="20"/>
                <w:szCs w:val="20"/>
              </w:rPr>
            </w:pPr>
            <w:r w:rsidRPr="002F251E">
              <w:rPr>
                <w:rFonts w:ascii="Tahoma" w:hAnsi="Tahoma" w:cs="Tahoma"/>
                <w:b/>
                <w:bCs/>
                <w:color w:val="FFFFFF" w:themeColor="background1"/>
                <w:sz w:val="20"/>
                <w:szCs w:val="20"/>
              </w:rPr>
              <w:t>Year level/s</w:t>
            </w:r>
          </w:p>
        </w:tc>
        <w:tc>
          <w:tcPr>
            <w:tcW w:w="3515" w:type="dxa"/>
            <w:tcBorders>
              <w:left w:val="single" w:sz="4" w:space="0" w:color="FFFFFF" w:themeColor="background1"/>
            </w:tcBorders>
            <w:shd w:val="clear" w:color="auto" w:fill="0F4761" w:themeFill="accent1" w:themeFillShade="BF"/>
            <w:vAlign w:val="center"/>
          </w:tcPr>
          <w:p w14:paraId="37F001FD" w14:textId="725DC6FE" w:rsidR="00520A60" w:rsidRPr="002F251E" w:rsidRDefault="00520A60">
            <w:pPr>
              <w:jc w:val="center"/>
              <w:rPr>
                <w:rFonts w:ascii="Tahoma" w:hAnsi="Tahoma" w:cs="Tahoma"/>
                <w:b/>
                <w:bCs/>
                <w:sz w:val="20"/>
                <w:szCs w:val="20"/>
              </w:rPr>
            </w:pPr>
            <w:r w:rsidRPr="233A8EC4">
              <w:rPr>
                <w:rFonts w:ascii="Tahoma" w:hAnsi="Tahoma" w:cs="Tahoma"/>
                <w:b/>
                <w:bCs/>
                <w:color w:val="FFFFFF" w:themeColor="background1"/>
                <w:sz w:val="20"/>
                <w:szCs w:val="20"/>
              </w:rPr>
              <w:t>Learning area/</w:t>
            </w:r>
            <w:proofErr w:type="spellStart"/>
            <w:r w:rsidRPr="233A8EC4">
              <w:rPr>
                <w:rFonts w:ascii="Tahoma" w:hAnsi="Tahoma" w:cs="Tahoma"/>
                <w:b/>
                <w:bCs/>
                <w:color w:val="FFFFFF" w:themeColor="background1"/>
                <w:sz w:val="20"/>
                <w:szCs w:val="20"/>
              </w:rPr>
              <w:t>s</w:t>
            </w:r>
            <w:r w:rsidR="4A9169A5" w:rsidRPr="233A8EC4">
              <w:rPr>
                <w:rFonts w:ascii="Tahoma" w:hAnsi="Tahoma" w:cs="Tahoma"/>
                <w:b/>
                <w:bCs/>
                <w:color w:val="FFFFFF" w:themeColor="background1"/>
                <w:sz w:val="20"/>
                <w:szCs w:val="20"/>
              </w:rPr>
              <w:t>a</w:t>
            </w:r>
            <w:proofErr w:type="spellEnd"/>
          </w:p>
        </w:tc>
      </w:tr>
      <w:tr w:rsidR="00520A60" w14:paraId="18C05E7A" w14:textId="77777777" w:rsidTr="233A8EC4">
        <w:trPr>
          <w:trHeight w:val="992"/>
        </w:trPr>
        <w:tc>
          <w:tcPr>
            <w:tcW w:w="1134" w:type="dxa"/>
            <w:vMerge/>
          </w:tcPr>
          <w:p w14:paraId="5ED74D26" w14:textId="77777777" w:rsidR="00520A60" w:rsidRDefault="00520A60">
            <w:pPr>
              <w:rPr>
                <w:rFonts w:ascii="Tahoma" w:hAnsi="Tahoma" w:cs="Tahoma"/>
              </w:rPr>
            </w:pPr>
          </w:p>
        </w:tc>
        <w:tc>
          <w:tcPr>
            <w:tcW w:w="7225" w:type="dxa"/>
            <w:vMerge/>
          </w:tcPr>
          <w:p w14:paraId="04B785FF" w14:textId="77777777" w:rsidR="00520A60" w:rsidRDefault="00520A60">
            <w:pPr>
              <w:rPr>
                <w:rFonts w:ascii="Tahoma" w:hAnsi="Tahoma" w:cs="Tahoma"/>
              </w:rPr>
            </w:pPr>
          </w:p>
        </w:tc>
        <w:tc>
          <w:tcPr>
            <w:tcW w:w="3514" w:type="dxa"/>
            <w:tcBorders>
              <w:right w:val="single" w:sz="4" w:space="0" w:color="FFFFFF" w:themeColor="background1"/>
            </w:tcBorders>
            <w:shd w:val="clear" w:color="auto" w:fill="C1E4F5" w:themeFill="accent1" w:themeFillTint="33"/>
            <w:vAlign w:val="center"/>
          </w:tcPr>
          <w:p w14:paraId="0F9C3D4A" w14:textId="3E3E5860" w:rsidR="00520A60" w:rsidRDefault="00520A60">
            <w:pPr>
              <w:jc w:val="center"/>
              <w:rPr>
                <w:rFonts w:ascii="Tahoma" w:hAnsi="Tahoma" w:cs="Tahoma"/>
              </w:rPr>
            </w:pPr>
          </w:p>
        </w:tc>
        <w:tc>
          <w:tcPr>
            <w:tcW w:w="3515" w:type="dxa"/>
            <w:tcBorders>
              <w:left w:val="single" w:sz="4" w:space="0" w:color="FFFFFF" w:themeColor="background1"/>
            </w:tcBorders>
            <w:shd w:val="clear" w:color="auto" w:fill="C1E4F5" w:themeFill="accent1" w:themeFillTint="33"/>
            <w:vAlign w:val="center"/>
          </w:tcPr>
          <w:p w14:paraId="77E7F574" w14:textId="4712941B" w:rsidR="00520A60" w:rsidRDefault="00520A60">
            <w:pPr>
              <w:jc w:val="center"/>
              <w:rPr>
                <w:rFonts w:ascii="Tahoma" w:hAnsi="Tahoma" w:cs="Tahoma"/>
              </w:rPr>
            </w:pPr>
          </w:p>
        </w:tc>
      </w:tr>
    </w:tbl>
    <w:p w14:paraId="26F52133" w14:textId="77777777" w:rsidR="00520A60" w:rsidRDefault="00520A60" w:rsidP="00520A60">
      <w:pPr>
        <w:rPr>
          <w:rFonts w:ascii="Tahoma" w:hAnsi="Tahoma" w:cs="Tahoma"/>
        </w:rPr>
      </w:pPr>
    </w:p>
    <w:tbl>
      <w:tblPr>
        <w:tblStyle w:val="TableGrid"/>
        <w:tblW w:w="0" w:type="auto"/>
        <w:tblLook w:val="04A0" w:firstRow="1" w:lastRow="0" w:firstColumn="1" w:lastColumn="0" w:noHBand="0" w:noVBand="1"/>
      </w:tblPr>
      <w:tblGrid>
        <w:gridCol w:w="7933"/>
        <w:gridCol w:w="426"/>
        <w:gridCol w:w="6237"/>
        <w:gridCol w:w="792"/>
      </w:tblGrid>
      <w:tr w:rsidR="00520A60" w14:paraId="7493F7AF" w14:textId="77777777">
        <w:trPr>
          <w:trHeight w:val="540"/>
        </w:trPr>
        <w:tc>
          <w:tcPr>
            <w:tcW w:w="7933" w:type="dxa"/>
            <w:tcBorders>
              <w:bottom w:val="single" w:sz="4" w:space="0" w:color="auto"/>
            </w:tcBorders>
            <w:shd w:val="clear" w:color="auto" w:fill="0F4761" w:themeFill="accent1" w:themeFillShade="BF"/>
            <w:vAlign w:val="center"/>
          </w:tcPr>
          <w:p w14:paraId="250761D1" w14:textId="77777777" w:rsidR="00520A60" w:rsidRPr="00542EC6" w:rsidRDefault="00520A60">
            <w:pPr>
              <w:rPr>
                <w:rFonts w:ascii="Tahoma" w:hAnsi="Tahoma" w:cs="Tahoma"/>
                <w:b/>
                <w:bCs/>
                <w:color w:val="FFFFFF" w:themeColor="background1"/>
                <w:sz w:val="32"/>
                <w:szCs w:val="32"/>
              </w:rPr>
            </w:pPr>
            <w:r w:rsidRPr="00542EC6">
              <w:rPr>
                <w:rFonts w:ascii="Tahoma" w:hAnsi="Tahoma" w:cs="Tahoma"/>
                <w:b/>
                <w:bCs/>
                <w:color w:val="FFFFFF" w:themeColor="background1"/>
                <w:sz w:val="32"/>
                <w:szCs w:val="32"/>
              </w:rPr>
              <w:t xml:space="preserve">Unit </w:t>
            </w:r>
            <w:r>
              <w:rPr>
                <w:rFonts w:ascii="Tahoma" w:hAnsi="Tahoma" w:cs="Tahoma"/>
                <w:b/>
                <w:bCs/>
                <w:color w:val="FFFFFF" w:themeColor="background1"/>
                <w:sz w:val="32"/>
                <w:szCs w:val="32"/>
              </w:rPr>
              <w:t>overview</w:t>
            </w:r>
          </w:p>
        </w:tc>
        <w:tc>
          <w:tcPr>
            <w:tcW w:w="426" w:type="dxa"/>
            <w:tcBorders>
              <w:top w:val="nil"/>
              <w:bottom w:val="nil"/>
            </w:tcBorders>
            <w:vAlign w:val="center"/>
          </w:tcPr>
          <w:p w14:paraId="274062EC" w14:textId="77777777" w:rsidR="00520A60" w:rsidRPr="00542EC6" w:rsidRDefault="00520A60">
            <w:pPr>
              <w:rPr>
                <w:rFonts w:ascii="Tahoma" w:hAnsi="Tahoma" w:cs="Tahoma"/>
                <w:sz w:val="32"/>
                <w:szCs w:val="32"/>
              </w:rPr>
            </w:pPr>
          </w:p>
        </w:tc>
        <w:tc>
          <w:tcPr>
            <w:tcW w:w="6237" w:type="dxa"/>
            <w:shd w:val="clear" w:color="auto" w:fill="0F4761" w:themeFill="accent1" w:themeFillShade="BF"/>
            <w:vAlign w:val="center"/>
          </w:tcPr>
          <w:p w14:paraId="6C1FC2F6" w14:textId="77777777" w:rsidR="00520A60" w:rsidRPr="00542EC6" w:rsidRDefault="00520A60">
            <w:pPr>
              <w:rPr>
                <w:rFonts w:ascii="Tahoma" w:hAnsi="Tahoma" w:cs="Tahoma"/>
                <w:sz w:val="32"/>
                <w:szCs w:val="32"/>
              </w:rPr>
            </w:pPr>
            <w:r w:rsidRPr="00542EC6">
              <w:rPr>
                <w:rFonts w:ascii="Tahoma" w:hAnsi="Tahoma" w:cs="Tahoma"/>
                <w:b/>
                <w:bCs/>
                <w:color w:val="FFFFFF" w:themeColor="background1"/>
                <w:sz w:val="32"/>
                <w:szCs w:val="32"/>
              </w:rPr>
              <w:t xml:space="preserve">Essential </w:t>
            </w:r>
            <w:r>
              <w:rPr>
                <w:rFonts w:ascii="Tahoma" w:hAnsi="Tahoma" w:cs="Tahoma"/>
                <w:b/>
                <w:bCs/>
                <w:color w:val="FFFFFF" w:themeColor="background1"/>
                <w:sz w:val="32"/>
                <w:szCs w:val="32"/>
              </w:rPr>
              <w:t>elements</w:t>
            </w:r>
          </w:p>
        </w:tc>
        <w:tc>
          <w:tcPr>
            <w:tcW w:w="792" w:type="dxa"/>
            <w:shd w:val="clear" w:color="auto" w:fill="auto"/>
            <w:vAlign w:val="center"/>
          </w:tcPr>
          <w:p w14:paraId="19873F4C" w14:textId="09E61E89" w:rsidR="00520A60" w:rsidRPr="00542EC6" w:rsidRDefault="002D2661">
            <w:pPr>
              <w:jc w:val="center"/>
              <w:rPr>
                <w:rFonts w:ascii="Tahoma" w:hAnsi="Tahoma" w:cs="Tahoma"/>
                <w:sz w:val="32"/>
                <w:szCs w:val="32"/>
              </w:rPr>
            </w:pPr>
            <w:r>
              <w:rPr>
                <w:rFonts w:ascii="Tahoma" w:hAnsi="Tahoma" w:cs="Tahoma"/>
                <w:noProof/>
                <w:sz w:val="32"/>
                <w:szCs w:val="32"/>
              </w:rPr>
              <w:drawing>
                <wp:inline distT="0" distB="0" distL="0" distR="0" wp14:anchorId="5C2E2092" wp14:editId="70A460B8">
                  <wp:extent cx="223736" cy="223736"/>
                  <wp:effectExtent l="0" t="0" r="5080" b="5080"/>
                  <wp:docPr id="1865842197" name="Graphic 1865842197"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83572" name="Graphic 1381883572" descr="Tic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41155" cy="241155"/>
                          </a:xfrm>
                          <a:prstGeom prst="rect">
                            <a:avLst/>
                          </a:prstGeom>
                        </pic:spPr>
                      </pic:pic>
                    </a:graphicData>
                  </a:graphic>
                </wp:inline>
              </w:drawing>
            </w:r>
          </w:p>
        </w:tc>
      </w:tr>
      <w:tr w:rsidR="00520A60" w14:paraId="6F0D50CF" w14:textId="77777777">
        <w:trPr>
          <w:trHeight w:val="430"/>
        </w:trPr>
        <w:tc>
          <w:tcPr>
            <w:tcW w:w="7933" w:type="dxa"/>
            <w:tcBorders>
              <w:bottom w:val="nil"/>
            </w:tcBorders>
            <w:shd w:val="clear" w:color="auto" w:fill="C1E4F5" w:themeFill="accent1" w:themeFillTint="33"/>
            <w:vAlign w:val="center"/>
          </w:tcPr>
          <w:p w14:paraId="6B91F3CD" w14:textId="77777777" w:rsidR="00520A60" w:rsidRPr="00542EC6" w:rsidRDefault="00520A60">
            <w:pPr>
              <w:rPr>
                <w:rFonts w:ascii="Tahoma" w:hAnsi="Tahoma" w:cs="Tahoma"/>
                <w:b/>
                <w:bCs/>
              </w:rPr>
            </w:pPr>
            <w:r w:rsidRPr="00542EC6">
              <w:rPr>
                <w:rFonts w:ascii="Tahoma" w:hAnsi="Tahoma" w:cs="Tahoma"/>
                <w:b/>
                <w:bCs/>
              </w:rPr>
              <w:t xml:space="preserve">Brief </w:t>
            </w:r>
            <w:r>
              <w:rPr>
                <w:rFonts w:ascii="Tahoma" w:hAnsi="Tahoma" w:cs="Tahoma"/>
                <w:b/>
                <w:bCs/>
              </w:rPr>
              <w:t>summary</w:t>
            </w:r>
          </w:p>
        </w:tc>
        <w:tc>
          <w:tcPr>
            <w:tcW w:w="426" w:type="dxa"/>
            <w:vMerge w:val="restart"/>
            <w:tcBorders>
              <w:top w:val="nil"/>
              <w:bottom w:val="nil"/>
            </w:tcBorders>
            <w:vAlign w:val="center"/>
          </w:tcPr>
          <w:p w14:paraId="5942E9CB" w14:textId="77777777" w:rsidR="00520A60" w:rsidRDefault="00520A60">
            <w:pPr>
              <w:rPr>
                <w:rFonts w:ascii="Tahoma" w:hAnsi="Tahoma" w:cs="Tahoma"/>
              </w:rPr>
            </w:pPr>
          </w:p>
        </w:tc>
        <w:tc>
          <w:tcPr>
            <w:tcW w:w="6237" w:type="dxa"/>
            <w:vMerge w:val="restart"/>
            <w:vAlign w:val="center"/>
          </w:tcPr>
          <w:p w14:paraId="7710075B" w14:textId="77777777" w:rsidR="00520A60" w:rsidRDefault="00520A60">
            <w:pPr>
              <w:rPr>
                <w:rFonts w:ascii="Tahoma" w:hAnsi="Tahoma" w:cs="Tahoma"/>
              </w:rPr>
            </w:pPr>
            <w:r>
              <w:rPr>
                <w:rFonts w:ascii="Tahoma" w:hAnsi="Tahoma" w:cs="Tahoma"/>
              </w:rPr>
              <w:t>Nominated period for the unit</w:t>
            </w:r>
          </w:p>
        </w:tc>
        <w:tc>
          <w:tcPr>
            <w:tcW w:w="792" w:type="dxa"/>
            <w:vMerge w:val="restart"/>
            <w:vAlign w:val="center"/>
          </w:tcPr>
          <w:p w14:paraId="3CF71C81" w14:textId="252EA7BF" w:rsidR="00520A60" w:rsidRDefault="00520A60">
            <w:pPr>
              <w:jc w:val="center"/>
              <w:rPr>
                <w:rFonts w:ascii="Tahoma" w:hAnsi="Tahoma" w:cs="Tahoma"/>
              </w:rPr>
            </w:pPr>
          </w:p>
        </w:tc>
      </w:tr>
      <w:tr w:rsidR="00520A60" w14:paraId="02544395" w14:textId="77777777" w:rsidTr="07AC14B3">
        <w:trPr>
          <w:trHeight w:val="291"/>
        </w:trPr>
        <w:tc>
          <w:tcPr>
            <w:tcW w:w="7933" w:type="dxa"/>
            <w:vMerge w:val="restart"/>
            <w:tcBorders>
              <w:top w:val="nil"/>
            </w:tcBorders>
            <w:shd w:val="clear" w:color="auto" w:fill="auto"/>
          </w:tcPr>
          <w:p w14:paraId="02EB3170" w14:textId="22EB9B54" w:rsidR="00026628" w:rsidRPr="005C2A4C" w:rsidRDefault="001C1AF0" w:rsidP="001C1AF0">
            <w:pPr>
              <w:rPr>
                <w:rFonts w:ascii="Tahoma" w:hAnsi="Tahoma" w:cs="Tahoma"/>
              </w:rPr>
            </w:pPr>
            <w:r w:rsidRPr="001C1AF0">
              <w:rPr>
                <w:rFonts w:ascii="Tahoma" w:hAnsi="Tahoma" w:cs="Tahoma"/>
                <w:sz w:val="32"/>
                <w:szCs w:val="32"/>
              </w:rPr>
              <w:t xml:space="preserve"> </w:t>
            </w:r>
          </w:p>
        </w:tc>
        <w:tc>
          <w:tcPr>
            <w:tcW w:w="426" w:type="dxa"/>
            <w:vMerge/>
            <w:vAlign w:val="center"/>
          </w:tcPr>
          <w:p w14:paraId="13D455AE" w14:textId="77777777" w:rsidR="00520A60" w:rsidRDefault="00520A60">
            <w:pPr>
              <w:rPr>
                <w:rFonts w:ascii="Tahoma" w:hAnsi="Tahoma" w:cs="Tahoma"/>
              </w:rPr>
            </w:pPr>
          </w:p>
        </w:tc>
        <w:tc>
          <w:tcPr>
            <w:tcW w:w="6237" w:type="dxa"/>
            <w:vMerge/>
            <w:vAlign w:val="center"/>
          </w:tcPr>
          <w:p w14:paraId="53E7AC55" w14:textId="77777777" w:rsidR="00520A60" w:rsidRDefault="00520A60">
            <w:pPr>
              <w:rPr>
                <w:rFonts w:ascii="Tahoma" w:hAnsi="Tahoma" w:cs="Tahoma"/>
              </w:rPr>
            </w:pPr>
          </w:p>
        </w:tc>
        <w:tc>
          <w:tcPr>
            <w:tcW w:w="792" w:type="dxa"/>
            <w:vMerge/>
            <w:vAlign w:val="center"/>
          </w:tcPr>
          <w:p w14:paraId="79CB2B97" w14:textId="77777777" w:rsidR="00520A60" w:rsidRDefault="00520A60">
            <w:pPr>
              <w:jc w:val="center"/>
              <w:rPr>
                <w:rFonts w:ascii="Tahoma" w:hAnsi="Tahoma" w:cs="Tahoma"/>
              </w:rPr>
            </w:pPr>
          </w:p>
        </w:tc>
      </w:tr>
      <w:tr w:rsidR="00520A60" w14:paraId="4257A48E" w14:textId="77777777" w:rsidTr="07AC14B3">
        <w:trPr>
          <w:trHeight w:val="682"/>
        </w:trPr>
        <w:tc>
          <w:tcPr>
            <w:tcW w:w="7933" w:type="dxa"/>
            <w:vMerge/>
          </w:tcPr>
          <w:p w14:paraId="75B16B31" w14:textId="77777777" w:rsidR="00520A60" w:rsidRDefault="00520A60">
            <w:pPr>
              <w:rPr>
                <w:rFonts w:ascii="Tahoma" w:hAnsi="Tahoma" w:cs="Tahoma"/>
              </w:rPr>
            </w:pPr>
          </w:p>
        </w:tc>
        <w:tc>
          <w:tcPr>
            <w:tcW w:w="426" w:type="dxa"/>
            <w:vMerge/>
            <w:vAlign w:val="center"/>
          </w:tcPr>
          <w:p w14:paraId="326A1C42" w14:textId="77777777" w:rsidR="00520A60" w:rsidRDefault="00520A60">
            <w:pPr>
              <w:rPr>
                <w:rFonts w:ascii="Tahoma" w:hAnsi="Tahoma" w:cs="Tahoma"/>
              </w:rPr>
            </w:pPr>
          </w:p>
        </w:tc>
        <w:tc>
          <w:tcPr>
            <w:tcW w:w="6237" w:type="dxa"/>
            <w:vAlign w:val="center"/>
          </w:tcPr>
          <w:p w14:paraId="2BCAD849" w14:textId="77777777" w:rsidR="00520A60" w:rsidRDefault="00520A60">
            <w:pPr>
              <w:rPr>
                <w:rFonts w:ascii="Tahoma" w:hAnsi="Tahoma" w:cs="Tahoma"/>
              </w:rPr>
            </w:pPr>
            <w:r>
              <w:rPr>
                <w:rFonts w:ascii="Tahoma" w:hAnsi="Tahoma" w:cs="Tahoma"/>
              </w:rPr>
              <w:t>Relevant content descriptions identified from the AC</w:t>
            </w:r>
          </w:p>
        </w:tc>
        <w:tc>
          <w:tcPr>
            <w:tcW w:w="792" w:type="dxa"/>
            <w:vAlign w:val="center"/>
          </w:tcPr>
          <w:p w14:paraId="1FD826DD" w14:textId="46948FDC" w:rsidR="00520A60" w:rsidRDefault="00520A60">
            <w:pPr>
              <w:jc w:val="center"/>
              <w:rPr>
                <w:rFonts w:ascii="Tahoma" w:hAnsi="Tahoma" w:cs="Tahoma"/>
              </w:rPr>
            </w:pPr>
          </w:p>
        </w:tc>
      </w:tr>
      <w:tr w:rsidR="00520A60" w14:paraId="54E8CA8B" w14:textId="77777777" w:rsidTr="07AC14B3">
        <w:trPr>
          <w:trHeight w:val="705"/>
        </w:trPr>
        <w:tc>
          <w:tcPr>
            <w:tcW w:w="7933" w:type="dxa"/>
            <w:vMerge/>
          </w:tcPr>
          <w:p w14:paraId="3750C53C" w14:textId="77777777" w:rsidR="00520A60" w:rsidRDefault="00520A60">
            <w:pPr>
              <w:rPr>
                <w:rFonts w:ascii="Tahoma" w:hAnsi="Tahoma" w:cs="Tahoma"/>
              </w:rPr>
            </w:pPr>
          </w:p>
        </w:tc>
        <w:tc>
          <w:tcPr>
            <w:tcW w:w="426" w:type="dxa"/>
            <w:vMerge/>
            <w:vAlign w:val="center"/>
          </w:tcPr>
          <w:p w14:paraId="30AB6CFC" w14:textId="77777777" w:rsidR="00520A60" w:rsidRDefault="00520A60">
            <w:pPr>
              <w:rPr>
                <w:rFonts w:ascii="Tahoma" w:hAnsi="Tahoma" w:cs="Tahoma"/>
              </w:rPr>
            </w:pPr>
          </w:p>
        </w:tc>
        <w:tc>
          <w:tcPr>
            <w:tcW w:w="6237" w:type="dxa"/>
            <w:vAlign w:val="center"/>
          </w:tcPr>
          <w:p w14:paraId="3B80BF63" w14:textId="77777777" w:rsidR="00520A60" w:rsidRDefault="00520A60">
            <w:pPr>
              <w:rPr>
                <w:rFonts w:ascii="Tahoma" w:hAnsi="Tahoma" w:cs="Tahoma"/>
              </w:rPr>
            </w:pPr>
            <w:r>
              <w:rPr>
                <w:rFonts w:ascii="Tahoma" w:hAnsi="Tahoma" w:cs="Tahoma"/>
              </w:rPr>
              <w:t>Achievement standard elements identified from the AC</w:t>
            </w:r>
          </w:p>
        </w:tc>
        <w:tc>
          <w:tcPr>
            <w:tcW w:w="792" w:type="dxa"/>
            <w:vAlign w:val="center"/>
          </w:tcPr>
          <w:p w14:paraId="553B0983" w14:textId="4C5FD731" w:rsidR="00520A60" w:rsidRDefault="00520A60">
            <w:pPr>
              <w:jc w:val="center"/>
              <w:rPr>
                <w:rFonts w:ascii="Tahoma" w:hAnsi="Tahoma" w:cs="Tahoma"/>
              </w:rPr>
            </w:pPr>
          </w:p>
        </w:tc>
      </w:tr>
      <w:tr w:rsidR="00520A60" w14:paraId="504AA382" w14:textId="77777777" w:rsidTr="07AC14B3">
        <w:trPr>
          <w:trHeight w:val="687"/>
        </w:trPr>
        <w:tc>
          <w:tcPr>
            <w:tcW w:w="7933" w:type="dxa"/>
            <w:vMerge/>
          </w:tcPr>
          <w:p w14:paraId="01AF1C2E" w14:textId="77777777" w:rsidR="00520A60" w:rsidRDefault="00520A60">
            <w:pPr>
              <w:rPr>
                <w:rFonts w:ascii="Tahoma" w:hAnsi="Tahoma" w:cs="Tahoma"/>
              </w:rPr>
            </w:pPr>
          </w:p>
        </w:tc>
        <w:tc>
          <w:tcPr>
            <w:tcW w:w="426" w:type="dxa"/>
            <w:vMerge/>
            <w:vAlign w:val="center"/>
          </w:tcPr>
          <w:p w14:paraId="35D8B07B" w14:textId="77777777" w:rsidR="00520A60" w:rsidRDefault="00520A60">
            <w:pPr>
              <w:rPr>
                <w:rFonts w:ascii="Tahoma" w:hAnsi="Tahoma" w:cs="Tahoma"/>
              </w:rPr>
            </w:pPr>
          </w:p>
        </w:tc>
        <w:tc>
          <w:tcPr>
            <w:tcW w:w="6237" w:type="dxa"/>
            <w:vAlign w:val="center"/>
          </w:tcPr>
          <w:p w14:paraId="54F73920" w14:textId="77777777" w:rsidR="00520A60" w:rsidRDefault="00520A60">
            <w:pPr>
              <w:rPr>
                <w:rFonts w:ascii="Tahoma" w:hAnsi="Tahoma" w:cs="Tahoma"/>
              </w:rPr>
            </w:pPr>
            <w:r>
              <w:rPr>
                <w:rFonts w:ascii="Tahoma" w:hAnsi="Tahoma" w:cs="Tahoma"/>
              </w:rPr>
              <w:t>General capabilities and cross-curricular priorities identified (as per school approach)</w:t>
            </w:r>
          </w:p>
        </w:tc>
        <w:tc>
          <w:tcPr>
            <w:tcW w:w="792" w:type="dxa"/>
            <w:vAlign w:val="center"/>
          </w:tcPr>
          <w:p w14:paraId="2B575452" w14:textId="13CF5EB3" w:rsidR="00520A60" w:rsidRDefault="00520A60">
            <w:pPr>
              <w:jc w:val="center"/>
              <w:rPr>
                <w:rFonts w:ascii="Tahoma" w:hAnsi="Tahoma" w:cs="Tahoma"/>
              </w:rPr>
            </w:pPr>
          </w:p>
        </w:tc>
      </w:tr>
      <w:tr w:rsidR="00520A60" w14:paraId="48091834" w14:textId="77777777" w:rsidTr="07AC14B3">
        <w:trPr>
          <w:trHeight w:val="698"/>
        </w:trPr>
        <w:tc>
          <w:tcPr>
            <w:tcW w:w="7933" w:type="dxa"/>
            <w:vMerge/>
          </w:tcPr>
          <w:p w14:paraId="5A6F8446" w14:textId="77777777" w:rsidR="00520A60" w:rsidRDefault="00520A60">
            <w:pPr>
              <w:rPr>
                <w:rFonts w:ascii="Tahoma" w:hAnsi="Tahoma" w:cs="Tahoma"/>
              </w:rPr>
            </w:pPr>
          </w:p>
        </w:tc>
        <w:tc>
          <w:tcPr>
            <w:tcW w:w="426" w:type="dxa"/>
            <w:vMerge/>
            <w:vAlign w:val="center"/>
          </w:tcPr>
          <w:p w14:paraId="0332474D" w14:textId="77777777" w:rsidR="00520A60" w:rsidRDefault="00520A60">
            <w:pPr>
              <w:rPr>
                <w:rFonts w:ascii="Tahoma" w:hAnsi="Tahoma" w:cs="Tahoma"/>
              </w:rPr>
            </w:pPr>
          </w:p>
        </w:tc>
        <w:tc>
          <w:tcPr>
            <w:tcW w:w="6237" w:type="dxa"/>
            <w:vAlign w:val="center"/>
          </w:tcPr>
          <w:p w14:paraId="3AE60E98" w14:textId="77777777" w:rsidR="00520A60" w:rsidRDefault="00520A60">
            <w:pPr>
              <w:rPr>
                <w:rFonts w:ascii="Tahoma" w:hAnsi="Tahoma" w:cs="Tahoma"/>
              </w:rPr>
            </w:pPr>
            <w:r>
              <w:rPr>
                <w:rFonts w:ascii="Tahoma" w:hAnsi="Tahoma" w:cs="Tahoma"/>
              </w:rPr>
              <w:t>Assessment ‘for’, ‘as’ and ‘of’ learning opportunities</w:t>
            </w:r>
          </w:p>
        </w:tc>
        <w:tc>
          <w:tcPr>
            <w:tcW w:w="792" w:type="dxa"/>
            <w:vAlign w:val="center"/>
          </w:tcPr>
          <w:p w14:paraId="26CAAAD9" w14:textId="1570C216" w:rsidR="00520A60" w:rsidRDefault="00520A60">
            <w:pPr>
              <w:jc w:val="center"/>
              <w:rPr>
                <w:rFonts w:ascii="Tahoma" w:hAnsi="Tahoma" w:cs="Tahoma"/>
              </w:rPr>
            </w:pPr>
          </w:p>
        </w:tc>
      </w:tr>
      <w:tr w:rsidR="00520A60" w14:paraId="2D91FBD0" w14:textId="77777777" w:rsidTr="07AC14B3">
        <w:trPr>
          <w:trHeight w:val="710"/>
        </w:trPr>
        <w:tc>
          <w:tcPr>
            <w:tcW w:w="7933" w:type="dxa"/>
            <w:vMerge/>
            <w:vAlign w:val="center"/>
          </w:tcPr>
          <w:p w14:paraId="1FF266C6" w14:textId="77777777" w:rsidR="00520A60" w:rsidRDefault="00520A60">
            <w:pPr>
              <w:rPr>
                <w:rFonts w:ascii="Tahoma" w:hAnsi="Tahoma" w:cs="Tahoma"/>
              </w:rPr>
            </w:pPr>
          </w:p>
        </w:tc>
        <w:tc>
          <w:tcPr>
            <w:tcW w:w="426" w:type="dxa"/>
            <w:vMerge/>
            <w:vAlign w:val="center"/>
          </w:tcPr>
          <w:p w14:paraId="315D7247" w14:textId="77777777" w:rsidR="00520A60" w:rsidRDefault="00520A60">
            <w:pPr>
              <w:rPr>
                <w:rFonts w:ascii="Tahoma" w:hAnsi="Tahoma" w:cs="Tahoma"/>
              </w:rPr>
            </w:pPr>
          </w:p>
        </w:tc>
        <w:tc>
          <w:tcPr>
            <w:tcW w:w="6237" w:type="dxa"/>
            <w:tcBorders>
              <w:bottom w:val="single" w:sz="4" w:space="0" w:color="auto"/>
            </w:tcBorders>
            <w:vAlign w:val="center"/>
          </w:tcPr>
          <w:p w14:paraId="68F5D80B" w14:textId="77777777" w:rsidR="00520A60" w:rsidRDefault="00520A60">
            <w:pPr>
              <w:rPr>
                <w:rFonts w:ascii="Tahoma" w:hAnsi="Tahoma" w:cs="Tahoma"/>
              </w:rPr>
            </w:pPr>
            <w:r>
              <w:rPr>
                <w:rFonts w:ascii="Tahoma" w:hAnsi="Tahoma" w:cs="Tahoma"/>
              </w:rPr>
              <w:t>Learning and teaching sequence</w:t>
            </w:r>
          </w:p>
        </w:tc>
        <w:tc>
          <w:tcPr>
            <w:tcW w:w="792" w:type="dxa"/>
            <w:tcBorders>
              <w:bottom w:val="single" w:sz="4" w:space="0" w:color="auto"/>
            </w:tcBorders>
            <w:vAlign w:val="center"/>
          </w:tcPr>
          <w:p w14:paraId="3A6E1E6D" w14:textId="21D27D4B" w:rsidR="00520A60" w:rsidRDefault="00520A60">
            <w:pPr>
              <w:jc w:val="center"/>
              <w:rPr>
                <w:rFonts w:ascii="Tahoma" w:hAnsi="Tahoma" w:cs="Tahoma"/>
              </w:rPr>
            </w:pPr>
          </w:p>
        </w:tc>
      </w:tr>
      <w:tr w:rsidR="00520A60" w14:paraId="1EDAABB1" w14:textId="77777777" w:rsidTr="07AC14B3">
        <w:trPr>
          <w:trHeight w:val="689"/>
        </w:trPr>
        <w:tc>
          <w:tcPr>
            <w:tcW w:w="7933" w:type="dxa"/>
            <w:vMerge/>
          </w:tcPr>
          <w:p w14:paraId="54762796" w14:textId="77777777" w:rsidR="00520A60" w:rsidRDefault="00520A60">
            <w:pPr>
              <w:rPr>
                <w:rFonts w:ascii="Tahoma" w:hAnsi="Tahoma" w:cs="Tahoma"/>
              </w:rPr>
            </w:pPr>
          </w:p>
        </w:tc>
        <w:tc>
          <w:tcPr>
            <w:tcW w:w="426" w:type="dxa"/>
            <w:vMerge/>
            <w:vAlign w:val="center"/>
          </w:tcPr>
          <w:p w14:paraId="53D99B34" w14:textId="77777777" w:rsidR="00520A60" w:rsidRDefault="00520A60">
            <w:pPr>
              <w:rPr>
                <w:rFonts w:ascii="Tahoma" w:hAnsi="Tahoma" w:cs="Tahoma"/>
              </w:rPr>
            </w:pPr>
          </w:p>
        </w:tc>
        <w:tc>
          <w:tcPr>
            <w:tcW w:w="6237" w:type="dxa"/>
            <w:tcBorders>
              <w:bottom w:val="single" w:sz="4" w:space="0" w:color="auto"/>
            </w:tcBorders>
            <w:vAlign w:val="center"/>
          </w:tcPr>
          <w:p w14:paraId="5E240171" w14:textId="77777777" w:rsidR="00520A60" w:rsidRDefault="00520A60">
            <w:pPr>
              <w:rPr>
                <w:rFonts w:ascii="Tahoma" w:hAnsi="Tahoma" w:cs="Tahoma"/>
              </w:rPr>
            </w:pPr>
            <w:r>
              <w:rPr>
                <w:rFonts w:ascii="Tahoma" w:hAnsi="Tahoma" w:cs="Tahoma"/>
              </w:rPr>
              <w:t>Planned differentiation</w:t>
            </w:r>
          </w:p>
        </w:tc>
        <w:tc>
          <w:tcPr>
            <w:tcW w:w="792" w:type="dxa"/>
            <w:tcBorders>
              <w:bottom w:val="single" w:sz="4" w:space="0" w:color="auto"/>
            </w:tcBorders>
            <w:vAlign w:val="center"/>
          </w:tcPr>
          <w:p w14:paraId="265826F1" w14:textId="231D5BAC" w:rsidR="00520A60" w:rsidRDefault="00520A60">
            <w:pPr>
              <w:jc w:val="center"/>
              <w:rPr>
                <w:rFonts w:ascii="Tahoma" w:hAnsi="Tahoma" w:cs="Tahoma"/>
              </w:rPr>
            </w:pPr>
          </w:p>
        </w:tc>
      </w:tr>
      <w:tr w:rsidR="00520A60" w14:paraId="335A21C6" w14:textId="77777777" w:rsidTr="07AC14B3">
        <w:trPr>
          <w:trHeight w:val="689"/>
        </w:trPr>
        <w:tc>
          <w:tcPr>
            <w:tcW w:w="7933" w:type="dxa"/>
            <w:vMerge/>
          </w:tcPr>
          <w:p w14:paraId="45F96B5C" w14:textId="77777777" w:rsidR="00520A60" w:rsidRDefault="00520A60">
            <w:pPr>
              <w:rPr>
                <w:rFonts w:ascii="Tahoma" w:hAnsi="Tahoma" w:cs="Tahoma"/>
              </w:rPr>
            </w:pPr>
          </w:p>
        </w:tc>
        <w:tc>
          <w:tcPr>
            <w:tcW w:w="426" w:type="dxa"/>
            <w:vMerge/>
            <w:vAlign w:val="center"/>
          </w:tcPr>
          <w:p w14:paraId="0C987BE5" w14:textId="77777777" w:rsidR="00520A60" w:rsidRDefault="00520A60">
            <w:pPr>
              <w:rPr>
                <w:rFonts w:ascii="Tahoma" w:hAnsi="Tahoma" w:cs="Tahoma"/>
              </w:rPr>
            </w:pPr>
          </w:p>
        </w:tc>
        <w:tc>
          <w:tcPr>
            <w:tcW w:w="7029" w:type="dxa"/>
            <w:gridSpan w:val="2"/>
            <w:tcBorders>
              <w:bottom w:val="single" w:sz="4" w:space="0" w:color="auto"/>
            </w:tcBorders>
            <w:shd w:val="clear" w:color="auto" w:fill="F2F2F2" w:themeFill="background1" w:themeFillShade="F2"/>
            <w:vAlign w:val="center"/>
          </w:tcPr>
          <w:p w14:paraId="50D5C101" w14:textId="77777777" w:rsidR="00520A60" w:rsidRDefault="00520A60">
            <w:pPr>
              <w:rPr>
                <w:rFonts w:ascii="Tahoma" w:hAnsi="Tahoma" w:cs="Tahoma"/>
              </w:rPr>
            </w:pPr>
            <w:r w:rsidRPr="001F5F4A">
              <w:rPr>
                <w:rFonts w:ascii="Tahoma" w:hAnsi="Tahoma" w:cs="Tahoma"/>
              </w:rPr>
              <w:t xml:space="preserve">Adjustments </w:t>
            </w:r>
            <w:r>
              <w:rPr>
                <w:rFonts w:ascii="Tahoma" w:hAnsi="Tahoma" w:cs="Tahoma"/>
              </w:rPr>
              <w:t xml:space="preserve">specific to the identified needs of students </w:t>
            </w:r>
            <w:r w:rsidRPr="001F5F4A">
              <w:rPr>
                <w:rFonts w:ascii="Tahoma" w:hAnsi="Tahoma" w:cs="Tahoma"/>
              </w:rPr>
              <w:t>have not been included in this example but are an essential characteristic of teacher planning</w:t>
            </w:r>
            <w:r>
              <w:rPr>
                <w:rFonts w:ascii="Tahoma" w:hAnsi="Tahoma" w:cs="Tahoma"/>
              </w:rPr>
              <w:t xml:space="preserve"> and must be documented through the learning cycle</w:t>
            </w:r>
            <w:r w:rsidRPr="001F5F4A">
              <w:rPr>
                <w:rFonts w:ascii="Tahoma" w:hAnsi="Tahoma" w:cs="Tahoma"/>
              </w:rPr>
              <w:t>.</w:t>
            </w:r>
          </w:p>
        </w:tc>
      </w:tr>
      <w:tr w:rsidR="00520A60" w14:paraId="037963AA" w14:textId="77777777">
        <w:trPr>
          <w:trHeight w:val="339"/>
        </w:trPr>
        <w:tc>
          <w:tcPr>
            <w:tcW w:w="7933" w:type="dxa"/>
            <w:tcBorders>
              <w:left w:val="nil"/>
              <w:bottom w:val="single" w:sz="4" w:space="0" w:color="auto"/>
              <w:right w:val="nil"/>
            </w:tcBorders>
            <w:shd w:val="clear" w:color="auto" w:fill="auto"/>
          </w:tcPr>
          <w:p w14:paraId="23CE7DAD" w14:textId="77777777" w:rsidR="00520A60" w:rsidRDefault="00520A60">
            <w:pPr>
              <w:rPr>
                <w:rFonts w:ascii="Tahoma" w:hAnsi="Tahoma" w:cs="Tahoma"/>
              </w:rPr>
            </w:pPr>
          </w:p>
        </w:tc>
        <w:tc>
          <w:tcPr>
            <w:tcW w:w="426" w:type="dxa"/>
            <w:tcBorders>
              <w:top w:val="nil"/>
              <w:left w:val="nil"/>
              <w:bottom w:val="nil"/>
              <w:right w:val="nil"/>
            </w:tcBorders>
            <w:vAlign w:val="center"/>
          </w:tcPr>
          <w:p w14:paraId="43B81A08" w14:textId="77777777" w:rsidR="00520A60" w:rsidRDefault="00520A60">
            <w:pPr>
              <w:rPr>
                <w:rFonts w:ascii="Tahoma" w:hAnsi="Tahoma" w:cs="Tahoma"/>
              </w:rPr>
            </w:pPr>
          </w:p>
        </w:tc>
        <w:tc>
          <w:tcPr>
            <w:tcW w:w="7029" w:type="dxa"/>
            <w:gridSpan w:val="2"/>
            <w:tcBorders>
              <w:left w:val="nil"/>
              <w:bottom w:val="single" w:sz="4" w:space="0" w:color="auto"/>
              <w:right w:val="nil"/>
            </w:tcBorders>
            <w:vAlign w:val="center"/>
          </w:tcPr>
          <w:p w14:paraId="08CB89FD" w14:textId="77777777" w:rsidR="00520A60" w:rsidRDefault="00520A60">
            <w:pPr>
              <w:rPr>
                <w:rFonts w:ascii="Tahoma" w:hAnsi="Tahoma" w:cs="Tahoma"/>
              </w:rPr>
            </w:pPr>
          </w:p>
        </w:tc>
      </w:tr>
      <w:tr w:rsidR="00520A60" w14:paraId="574FEBBF" w14:textId="77777777" w:rsidTr="0093767F">
        <w:trPr>
          <w:trHeight w:val="339"/>
        </w:trPr>
        <w:tc>
          <w:tcPr>
            <w:tcW w:w="15388" w:type="dxa"/>
            <w:gridSpan w:val="4"/>
            <w:tcBorders>
              <w:bottom w:val="nil"/>
            </w:tcBorders>
            <w:shd w:val="clear" w:color="auto" w:fill="C1E4F5" w:themeFill="accent1" w:themeFillTint="33"/>
            <w:vAlign w:val="center"/>
          </w:tcPr>
          <w:p w14:paraId="62F11F70" w14:textId="44AF0308" w:rsidR="00520A60" w:rsidRDefault="00520A60">
            <w:pPr>
              <w:rPr>
                <w:rFonts w:ascii="Tahoma" w:hAnsi="Tahoma" w:cs="Tahoma"/>
              </w:rPr>
            </w:pPr>
          </w:p>
        </w:tc>
      </w:tr>
      <w:tr w:rsidR="00520A60" w14:paraId="0391C3CD" w14:textId="77777777">
        <w:trPr>
          <w:trHeight w:val="1037"/>
        </w:trPr>
        <w:tc>
          <w:tcPr>
            <w:tcW w:w="15388" w:type="dxa"/>
            <w:gridSpan w:val="4"/>
            <w:tcBorders>
              <w:top w:val="nil"/>
            </w:tcBorders>
            <w:shd w:val="clear" w:color="auto" w:fill="auto"/>
            <w:vAlign w:val="center"/>
          </w:tcPr>
          <w:p w14:paraId="3013D2FB" w14:textId="09143369" w:rsidR="00520A60" w:rsidRDefault="00520A60">
            <w:pPr>
              <w:rPr>
                <w:rFonts w:ascii="Tahoma" w:hAnsi="Tahoma" w:cs="Tahoma"/>
              </w:rPr>
            </w:pPr>
          </w:p>
        </w:tc>
      </w:tr>
    </w:tbl>
    <w:p w14:paraId="0D2C0AC0" w14:textId="53961785" w:rsidR="00666571" w:rsidRDefault="003251ED">
      <w:pPr>
        <w:rPr>
          <w:rFonts w:ascii="Tahoma" w:eastAsia="Tahoma" w:hAnsi="Tahoma" w:cs="Tahoma"/>
          <w:b/>
        </w:rPr>
      </w:pPr>
      <w:r>
        <w:rPr>
          <w:rFonts w:ascii="Tahoma" w:hAnsi="Tahoma" w:cs="Tahoma"/>
          <w:b/>
          <w:bCs/>
          <w:noProof/>
          <w:sz w:val="32"/>
          <w:szCs w:val="32"/>
        </w:rPr>
        <w:lastRenderedPageBreak/>
        <mc:AlternateContent>
          <mc:Choice Requires="wps">
            <w:drawing>
              <wp:anchor distT="0" distB="0" distL="114300" distR="114300" simplePos="0" relativeHeight="251658240" behindDoc="0" locked="0" layoutInCell="1" allowOverlap="1" wp14:anchorId="579F6105" wp14:editId="6A9CB94F">
                <wp:simplePos x="0" y="0"/>
                <wp:positionH relativeFrom="column">
                  <wp:posOffset>4527</wp:posOffset>
                </wp:positionH>
                <wp:positionV relativeFrom="paragraph">
                  <wp:posOffset>281028</wp:posOffset>
                </wp:positionV>
                <wp:extent cx="9768689" cy="583565"/>
                <wp:effectExtent l="0" t="0" r="4445"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68689" cy="583565"/>
                        </a:xfrm>
                        <a:prstGeom prst="rect">
                          <a:avLst/>
                        </a:prstGeom>
                        <a:gradFill flip="none" rotWithShape="1">
                          <a:gsLst>
                            <a:gs pos="0">
                              <a:schemeClr val="accent1">
                                <a:lumMod val="20000"/>
                                <a:lumOff val="80000"/>
                              </a:schemeClr>
                            </a:gs>
                            <a:gs pos="43000">
                              <a:schemeClr val="accent1">
                                <a:lumMod val="60000"/>
                                <a:lumOff val="40000"/>
                              </a:schemeClr>
                            </a:gs>
                            <a:gs pos="64000">
                              <a:srgbClr val="47B0FF"/>
                            </a:gs>
                            <a:gs pos="100000">
                              <a:schemeClr val="accent1">
                                <a:lumMod val="20000"/>
                                <a:lumOff val="80000"/>
                              </a:schemeClr>
                            </a:gs>
                          </a:gsLst>
                          <a:lin ang="5400000" scaled="1"/>
                          <a:tileRect/>
                        </a:gradFill>
                        <a:ln w="12700" algn="ctr">
                          <a:noFill/>
                          <a:miter lim="800000"/>
                          <a:headEnd/>
                          <a:tailEnd/>
                        </a:ln>
                      </wps:spPr>
                      <wps:bodyPr rot="0" vert="horz" wrap="square" lIns="91440" tIns="45720" rIns="91440" bIns="45720" anchor="ctr" anchorCtr="0" upright="1">
                        <a:noAutofit/>
                      </wps:bodyPr>
                    </wps:wsp>
                  </a:graphicData>
                </a:graphic>
              </wp:anchor>
            </w:drawing>
          </mc:Choice>
          <mc:Fallback>
            <w:pict>
              <v:rect w14:anchorId="008D0605" id="Rectangle 4" o:spid="_x0000_s1026" style="position:absolute;margin-left:.35pt;margin-top:22.15pt;width:769.2pt;height:45.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" fillcolor="#c1e4f5 [660]" stroked="f" strokeweight="1pt">
                <v:fill color2="#c1e4f5 [660]" rotate="t" colors="0 #c1e5f5;28180f #46b1e1;41943f #47b0ff;1 #c1e5f5" focus="100%" type="gradient"/>
              </v:rect>
            </w:pict>
          </mc:Fallback>
        </mc:AlternateContent>
      </w:r>
      <w:r>
        <w:rPr>
          <w:rFonts w:ascii="Tahoma" w:hAnsi="Tahoma" w:cs="Tahoma"/>
          <w:b/>
          <w:bCs/>
          <w:noProof/>
          <w:sz w:val="32"/>
          <w:szCs w:val="32"/>
        </w:rPr>
        <mc:AlternateContent>
          <mc:Choice Requires="wps">
            <w:drawing>
              <wp:anchor distT="0" distB="0" distL="114300" distR="114300" simplePos="0" relativeHeight="251658241" behindDoc="0" locked="0" layoutInCell="1" allowOverlap="1" wp14:anchorId="4F60F4C0" wp14:editId="1FBA26C9">
                <wp:simplePos x="0" y="0"/>
                <wp:positionH relativeFrom="column">
                  <wp:posOffset>124644</wp:posOffset>
                </wp:positionH>
                <wp:positionV relativeFrom="paragraph">
                  <wp:posOffset>230863</wp:posOffset>
                </wp:positionV>
                <wp:extent cx="8250068" cy="701675"/>
                <wp:effectExtent l="0" t="0" r="0" b="317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50068"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11FAB8" w14:textId="379B7E95" w:rsidR="00666571" w:rsidRPr="007950CE" w:rsidRDefault="00666571" w:rsidP="00666571">
                            <w:pPr>
                              <w:rPr>
                                <w:rFonts w:ascii="Tahoma" w:hAnsi="Tahoma" w:cs="Tahoma"/>
                                <w:b/>
                                <w:color w:val="FFFFFF"/>
                                <w:sz w:val="72"/>
                              </w:rPr>
                            </w:pPr>
                            <w:r w:rsidRPr="007950CE">
                              <w:rPr>
                                <w:rFonts w:ascii="Tahoma" w:hAnsi="Tahoma" w:cs="Tahoma"/>
                                <w:b/>
                                <w:color w:val="FFFFFF"/>
                                <w:sz w:val="72"/>
                              </w:rPr>
                              <w:t>Religion Unit Planning</w:t>
                            </w:r>
                          </w:p>
                        </w:txbxContent>
                      </wps:txbx>
                      <wps:bodyPr rot="0" vert="horz" wrap="square" lIns="91440" tIns="45720" rIns="91440" bIns="45720" anchor="t" anchorCtr="0" upright="1">
                        <a:noAutofit/>
                      </wps:bodyPr>
                    </wps:wsp>
                  </a:graphicData>
                </a:graphic>
              </wp:anchor>
            </w:drawing>
          </mc:Choice>
          <mc:Fallback>
            <w:pict>
              <v:shapetype w14:anchorId="4F60F4C0" id="_x0000_t202" coordsize="21600,21600" o:spt="202" path="m,l,21600r21600,l21600,xe">
                <v:stroke joinstyle="miter"/>
                <v:path gradientshapeok="t" o:connecttype="rect"/>
              </v:shapetype>
              <v:shape id="Text Box 16" o:spid="_x0000_s1026" type="#_x0000_t202" style="position:absolute;margin-left:9.8pt;margin-top:18.2pt;width:649.6pt;height:55.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" filled="f" stroked="f" strokeweight=".5pt">
                <v:path arrowok="t"/>
                <v:textbox>
                  <w:txbxContent>
                    <w:p w14:paraId="7411FAB8" w14:textId="379B7E95" w:rsidR="00666571" w:rsidRPr="007950CE" w:rsidRDefault="00666571" w:rsidP="00666571">
                      <w:pPr>
                        <w:rPr>
                          <w:rFonts w:ascii="Tahoma" w:hAnsi="Tahoma" w:cs="Tahoma"/>
                          <w:b/>
                          <w:color w:val="FFFFFF"/>
                          <w:sz w:val="72"/>
                        </w:rPr>
                      </w:pPr>
                      <w:r w:rsidRPr="007950CE">
                        <w:rPr>
                          <w:rFonts w:ascii="Tahoma" w:hAnsi="Tahoma" w:cs="Tahoma"/>
                          <w:b/>
                          <w:color w:val="FFFFFF"/>
                          <w:sz w:val="72"/>
                        </w:rPr>
                        <w:t>Religion Unit Planning</w:t>
                      </w:r>
                    </w:p>
                  </w:txbxContent>
                </v:textbox>
              </v:shape>
            </w:pict>
          </mc:Fallback>
        </mc:AlternateContent>
      </w:r>
      <w:r w:rsidR="00666571">
        <w:rPr>
          <w:rFonts w:ascii="Tahoma" w:hAnsi="Tahoma" w:cs="Tahoma"/>
          <w:b/>
          <w:bCs/>
          <w:noProof/>
          <w:sz w:val="32"/>
          <w:szCs w:val="32"/>
        </w:rPr>
        <w:drawing>
          <wp:anchor distT="0" distB="0" distL="114300" distR="114300" simplePos="0" relativeHeight="251658242" behindDoc="0" locked="0" layoutInCell="1" allowOverlap="1" wp14:anchorId="7D3C71E2" wp14:editId="750219B5">
            <wp:simplePos x="0" y="0"/>
            <wp:positionH relativeFrom="column">
              <wp:posOffset>8133338</wp:posOffset>
            </wp:positionH>
            <wp:positionV relativeFrom="paragraph">
              <wp:posOffset>-73528</wp:posOffset>
            </wp:positionV>
            <wp:extent cx="1357349" cy="1356161"/>
            <wp:effectExtent l="0" t="38100" r="0" b="53975"/>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2115606">
                      <a:off x="0" y="0"/>
                      <a:ext cx="1357349" cy="13561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4E549D" w14:textId="77777777" w:rsidR="003251ED" w:rsidRDefault="003251ED">
      <w:pPr>
        <w:rPr>
          <w:rFonts w:ascii="Tahoma" w:eastAsia="Tahoma" w:hAnsi="Tahoma" w:cs="Tahoma"/>
          <w:b/>
        </w:rPr>
      </w:pPr>
    </w:p>
    <w:p w14:paraId="4F633D92" w14:textId="59C2676A" w:rsidR="00572D0B" w:rsidRDefault="007E4C3E">
      <w:pPr>
        <w:rPr>
          <w:rFonts w:ascii="Tahoma" w:eastAsia="Tahoma" w:hAnsi="Tahoma" w:cs="Tahoma"/>
          <w:b/>
        </w:rPr>
      </w:pPr>
      <w:r>
        <w:rPr>
          <w:rFonts w:ascii="Tahoma" w:eastAsia="Tahoma" w:hAnsi="Tahoma" w:cs="Tahoma"/>
          <w:b/>
        </w:rPr>
        <w:t>Year Level</w:t>
      </w:r>
      <w:r w:rsidR="003251ED" w:rsidRPr="117625BA">
        <w:rPr>
          <w:rFonts w:ascii="Tahoma" w:eastAsia="Tahoma" w:hAnsi="Tahoma" w:cs="Tahoma"/>
          <w:b/>
        </w:rPr>
        <w:t xml:space="preserve">: </w:t>
      </w:r>
      <w:r>
        <w:rPr>
          <w:rFonts w:ascii="Tahoma" w:eastAsia="Tahoma" w:hAnsi="Tahoma" w:cs="Tahoma"/>
          <w:b/>
        </w:rPr>
        <w:t xml:space="preserve">Unit Title </w:t>
      </w:r>
      <w:r w:rsidR="003251ED" w:rsidRPr="117625BA">
        <w:rPr>
          <w:rFonts w:ascii="Tahoma" w:eastAsia="Tahoma" w:hAnsi="Tahoma" w:cs="Tahoma"/>
          <w:b/>
        </w:rPr>
        <w:t>(5 Weeks)</w:t>
      </w:r>
    </w:p>
    <w:tbl>
      <w:tblPr>
        <w:tblStyle w:val="TableGrid"/>
        <w:tblpPr w:leftFromText="181" w:rightFromText="181" w:vertAnchor="text" w:horzAnchor="margin" w:tblpY="422"/>
        <w:tblW w:w="0" w:type="auto"/>
        <w:tblLook w:val="04A0" w:firstRow="1" w:lastRow="0" w:firstColumn="1" w:lastColumn="0" w:noHBand="0" w:noVBand="1"/>
      </w:tblPr>
      <w:tblGrid>
        <w:gridCol w:w="7694"/>
        <w:gridCol w:w="7694"/>
      </w:tblGrid>
      <w:tr w:rsidR="00666571" w:rsidRPr="00964563" w14:paraId="5462D6C4" w14:textId="77777777" w:rsidTr="00027B71">
        <w:tc>
          <w:tcPr>
            <w:tcW w:w="7694" w:type="dxa"/>
          </w:tcPr>
          <w:p w14:paraId="36CD55DD" w14:textId="2B52B3CC" w:rsidR="00666571" w:rsidRPr="00964563" w:rsidRDefault="003251ED" w:rsidP="00027B71">
            <w:pPr>
              <w:rPr>
                <w:rFonts w:ascii="Tahoma" w:eastAsia="Tahoma" w:hAnsi="Tahoma" w:cs="Tahoma"/>
                <w:b/>
              </w:rPr>
            </w:pPr>
            <w:r w:rsidRPr="00964563">
              <w:rPr>
                <w:rFonts w:ascii="Tahoma" w:eastAsia="Tahoma" w:hAnsi="Tahoma" w:cs="Tahoma"/>
                <w:b/>
              </w:rPr>
              <w:t>Year Level Description</w:t>
            </w:r>
          </w:p>
        </w:tc>
        <w:tc>
          <w:tcPr>
            <w:tcW w:w="7694" w:type="dxa"/>
          </w:tcPr>
          <w:p w14:paraId="7E63C3FE" w14:textId="16F36EA9" w:rsidR="00666571" w:rsidRPr="00964563" w:rsidRDefault="003251ED" w:rsidP="00027B71">
            <w:pPr>
              <w:rPr>
                <w:rFonts w:ascii="Tahoma" w:eastAsia="Tahoma" w:hAnsi="Tahoma" w:cs="Tahoma"/>
                <w:b/>
              </w:rPr>
            </w:pPr>
            <w:proofErr w:type="gramStart"/>
            <w:r w:rsidRPr="00964563">
              <w:rPr>
                <w:rFonts w:ascii="Tahoma" w:eastAsia="Tahoma" w:hAnsi="Tahoma" w:cs="Tahoma"/>
                <w:b/>
              </w:rPr>
              <w:t>Year  Achievement</w:t>
            </w:r>
            <w:proofErr w:type="gramEnd"/>
            <w:r w:rsidRPr="00964563">
              <w:rPr>
                <w:rFonts w:ascii="Tahoma" w:eastAsia="Tahoma" w:hAnsi="Tahoma" w:cs="Tahoma"/>
                <w:b/>
              </w:rPr>
              <w:t xml:space="preserve"> Standard</w:t>
            </w:r>
          </w:p>
        </w:tc>
      </w:tr>
      <w:tr w:rsidR="00666571" w:rsidRPr="00964563" w14:paraId="630733EA" w14:textId="77777777" w:rsidTr="00027B71">
        <w:trPr>
          <w:trHeight w:val="2268"/>
        </w:trPr>
        <w:tc>
          <w:tcPr>
            <w:tcW w:w="7694" w:type="dxa"/>
          </w:tcPr>
          <w:p w14:paraId="6ED601D4" w14:textId="305A03CF" w:rsidR="00666571" w:rsidRPr="00C26C6A" w:rsidRDefault="00666571" w:rsidP="00027B71">
            <w:pPr>
              <w:rPr>
                <w:rFonts w:ascii="Tahoma" w:eastAsia="Tahoma" w:hAnsi="Tahoma" w:cs="Tahoma"/>
                <w:sz w:val="20"/>
                <w:szCs w:val="20"/>
              </w:rPr>
            </w:pPr>
          </w:p>
        </w:tc>
        <w:tc>
          <w:tcPr>
            <w:tcW w:w="7694" w:type="dxa"/>
          </w:tcPr>
          <w:p w14:paraId="2311200C" w14:textId="12D1D560" w:rsidR="00666571" w:rsidRPr="00C26C6A" w:rsidRDefault="00666571" w:rsidP="00027B71">
            <w:pPr>
              <w:rPr>
                <w:rFonts w:ascii="Tahoma" w:eastAsia="Tahoma" w:hAnsi="Tahoma" w:cs="Tahoma"/>
                <w:sz w:val="20"/>
                <w:szCs w:val="20"/>
              </w:rPr>
            </w:pPr>
          </w:p>
        </w:tc>
      </w:tr>
    </w:tbl>
    <w:p w14:paraId="67B6172A" w14:textId="77777777" w:rsidR="0097342B" w:rsidRDefault="0097342B" w:rsidP="00523C4D">
      <w:pPr>
        <w:pStyle w:val="Title"/>
        <w:rPr>
          <w:rFonts w:ascii="Tahoma" w:eastAsia="Tahoma" w:hAnsi="Tahoma" w:cs="Tahoma"/>
          <w:b/>
          <w:color w:val="44546A"/>
          <w:sz w:val="24"/>
          <w:szCs w:val="24"/>
          <w:lang w:val="en-US"/>
        </w:rPr>
      </w:pPr>
    </w:p>
    <w:p w14:paraId="5127F1B7" w14:textId="77777777" w:rsidR="0097342B" w:rsidRDefault="0097342B" w:rsidP="00523C4D">
      <w:pPr>
        <w:pStyle w:val="Title"/>
        <w:rPr>
          <w:rFonts w:ascii="Tahoma" w:eastAsia="Tahoma" w:hAnsi="Tahoma" w:cs="Tahoma"/>
          <w:b/>
          <w:color w:val="44546A"/>
          <w:sz w:val="24"/>
          <w:szCs w:val="24"/>
          <w:lang w:val="en-US"/>
        </w:rPr>
      </w:pPr>
    </w:p>
    <w:p w14:paraId="789874C0" w14:textId="77777777" w:rsidR="0097342B" w:rsidRDefault="0097342B" w:rsidP="00523C4D">
      <w:pPr>
        <w:pStyle w:val="Title"/>
        <w:rPr>
          <w:rFonts w:ascii="Tahoma" w:eastAsia="Tahoma" w:hAnsi="Tahoma" w:cs="Tahoma"/>
          <w:b/>
          <w:color w:val="44546A"/>
          <w:sz w:val="24"/>
          <w:szCs w:val="24"/>
          <w:lang w:val="en-US"/>
        </w:rPr>
      </w:pPr>
    </w:p>
    <w:p w14:paraId="71142316" w14:textId="77777777" w:rsidR="00837A98" w:rsidRDefault="00837A98" w:rsidP="00523C4D">
      <w:pPr>
        <w:pStyle w:val="Title"/>
        <w:rPr>
          <w:rFonts w:ascii="Tahoma" w:eastAsia="Tahoma" w:hAnsi="Tahoma" w:cs="Tahoma"/>
          <w:b/>
          <w:spacing w:val="0"/>
          <w:sz w:val="24"/>
          <w:szCs w:val="24"/>
          <w:lang w:val="en-US"/>
        </w:rPr>
      </w:pPr>
      <w:r>
        <w:rPr>
          <w:rFonts w:ascii="Tahoma" w:eastAsia="Tahoma" w:hAnsi="Tahoma" w:cs="Tahoma"/>
          <w:b/>
          <w:spacing w:val="0"/>
          <w:sz w:val="24"/>
          <w:szCs w:val="24"/>
          <w:lang w:val="en-US"/>
        </w:rPr>
        <w:br w:type="page"/>
      </w:r>
    </w:p>
    <w:p w14:paraId="1913BCD4" w14:textId="41E7B4E9" w:rsidR="00523C4D" w:rsidRPr="002673AD" w:rsidRDefault="00523C4D" w:rsidP="00523C4D">
      <w:pPr>
        <w:pStyle w:val="Title"/>
        <w:rPr>
          <w:rFonts w:ascii="Tahoma" w:eastAsia="Tahoma" w:hAnsi="Tahoma" w:cs="Tahoma"/>
          <w:b/>
          <w:spacing w:val="0"/>
          <w:sz w:val="24"/>
          <w:szCs w:val="24"/>
          <w:lang w:val="en-US"/>
        </w:rPr>
      </w:pPr>
      <w:r w:rsidRPr="002673AD">
        <w:rPr>
          <w:rFonts w:ascii="Tahoma" w:eastAsia="Tahoma" w:hAnsi="Tahoma" w:cs="Tahoma"/>
          <w:b/>
          <w:spacing w:val="0"/>
          <w:sz w:val="24"/>
          <w:szCs w:val="24"/>
          <w:lang w:val="en-US"/>
        </w:rPr>
        <w:lastRenderedPageBreak/>
        <w:t>Content descriptions</w:t>
      </w:r>
    </w:p>
    <w:tbl>
      <w:tblPr>
        <w:tblStyle w:val="TableGrid"/>
        <w:tblW w:w="0" w:type="auto"/>
        <w:tblLook w:val="04A0" w:firstRow="1" w:lastRow="0" w:firstColumn="1" w:lastColumn="0" w:noHBand="0" w:noVBand="1"/>
      </w:tblPr>
      <w:tblGrid>
        <w:gridCol w:w="7546"/>
        <w:gridCol w:w="7546"/>
      </w:tblGrid>
      <w:tr w:rsidR="00B943AC" w:rsidRPr="00964563" w14:paraId="78EFE9D6" w14:textId="77777777" w:rsidTr="00661B5D">
        <w:trPr>
          <w:trHeight w:val="283"/>
        </w:trPr>
        <w:tc>
          <w:tcPr>
            <w:tcW w:w="7546" w:type="dxa"/>
            <w:shd w:val="clear" w:color="auto" w:fill="8DD873"/>
          </w:tcPr>
          <w:p w14:paraId="0B250D02" w14:textId="48B141C1" w:rsidR="00B943AC" w:rsidRPr="00964563" w:rsidRDefault="00B943AC" w:rsidP="00B943AC">
            <w:pPr>
              <w:rPr>
                <w:rFonts w:ascii="Tahoma" w:eastAsia="Tahoma" w:hAnsi="Tahoma" w:cs="Tahoma"/>
                <w:b/>
                <w:sz w:val="21"/>
                <w:szCs w:val="21"/>
              </w:rPr>
            </w:pPr>
            <w:r>
              <w:rPr>
                <w:rFonts w:ascii="Tahoma" w:eastAsia="Tahoma" w:hAnsi="Tahoma" w:cs="Tahoma"/>
                <w:b/>
                <w:sz w:val="21"/>
                <w:szCs w:val="21"/>
              </w:rPr>
              <w:t>Church: Liturgy and Sacraments</w:t>
            </w:r>
            <w:r w:rsidRPr="00964563">
              <w:rPr>
                <w:rFonts w:ascii="Tahoma" w:eastAsia="Tahoma" w:hAnsi="Tahoma" w:cs="Tahoma"/>
                <w:b/>
                <w:sz w:val="21"/>
                <w:szCs w:val="21"/>
              </w:rPr>
              <w:t xml:space="preserve">                                                 </w:t>
            </w:r>
          </w:p>
        </w:tc>
        <w:tc>
          <w:tcPr>
            <w:tcW w:w="7546" w:type="dxa"/>
            <w:shd w:val="clear" w:color="auto" w:fill="E47AD0"/>
          </w:tcPr>
          <w:p w14:paraId="29F6B7A4" w14:textId="1A86D19B" w:rsidR="00B943AC" w:rsidRPr="008F05FD" w:rsidRDefault="00B943AC" w:rsidP="00A53226">
            <w:pPr>
              <w:rPr>
                <w:rFonts w:ascii="Tahoma" w:eastAsia="Tahoma" w:hAnsi="Tahoma" w:cs="Tahoma"/>
                <w:b/>
                <w:sz w:val="21"/>
                <w:szCs w:val="21"/>
              </w:rPr>
            </w:pPr>
            <w:r w:rsidRPr="008F05FD">
              <w:rPr>
                <w:rFonts w:ascii="Tahoma" w:hAnsi="Tahoma" w:cs="Tahoma"/>
                <w:b/>
                <w:bCs/>
                <w:sz w:val="21"/>
                <w:szCs w:val="21"/>
              </w:rPr>
              <w:t>Christian Life</w:t>
            </w:r>
            <w:r>
              <w:rPr>
                <w:rFonts w:ascii="Tahoma" w:hAnsi="Tahoma" w:cs="Tahoma"/>
                <w:b/>
                <w:bCs/>
                <w:sz w:val="21"/>
                <w:szCs w:val="21"/>
              </w:rPr>
              <w:t>: Moral Formation</w:t>
            </w:r>
          </w:p>
        </w:tc>
      </w:tr>
      <w:tr w:rsidR="00B943AC" w:rsidRPr="00964563" w14:paraId="08C1FB91" w14:textId="77777777" w:rsidTr="00275DF8">
        <w:trPr>
          <w:trHeight w:val="3594"/>
        </w:trPr>
        <w:tc>
          <w:tcPr>
            <w:tcW w:w="7546" w:type="dxa"/>
            <w:tcBorders>
              <w:bottom w:val="single" w:sz="4" w:space="0" w:color="auto"/>
            </w:tcBorders>
          </w:tcPr>
          <w:p w14:paraId="49425D38" w14:textId="77777777" w:rsidR="00B943AC" w:rsidRPr="00A5043A" w:rsidRDefault="00B943AC"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r w:rsidRPr="00A5043A">
              <w:rPr>
                <w:rFonts w:ascii="Tahoma" w:hAnsi="Tahoma" w:cs="Tahoma"/>
                <w:b/>
                <w:bCs/>
                <w:i w:val="0"/>
                <w:iCs w:val="0"/>
                <w:color w:val="000000"/>
                <w:sz w:val="20"/>
                <w:szCs w:val="20"/>
              </w:rPr>
              <w:t>Religious Knowledge and Deep Understanding</w:t>
            </w:r>
          </w:p>
          <w:p w14:paraId="11FF00E4" w14:textId="77777777" w:rsidR="00B943AC" w:rsidRPr="002D2661" w:rsidRDefault="00B943AC" w:rsidP="00B943AC">
            <w:pPr>
              <w:pStyle w:val="NormalWeb"/>
              <w:shd w:val="clear" w:color="auto" w:fill="FFFFFF"/>
              <w:spacing w:before="0" w:beforeAutospacing="0" w:after="0" w:afterAutospacing="0"/>
              <w:rPr>
                <w:rFonts w:ascii="Tahoma" w:hAnsi="Tahoma" w:cs="Tahoma"/>
                <w:i/>
                <w:iCs/>
                <w:color w:val="EE0000"/>
                <w:sz w:val="20"/>
                <w:szCs w:val="20"/>
                <w:bdr w:val="none" w:sz="0" w:space="0" w:color="auto" w:frame="1"/>
              </w:rPr>
            </w:pPr>
            <w:r w:rsidRPr="002D2661">
              <w:rPr>
                <w:rFonts w:ascii="Tahoma" w:hAnsi="Tahoma" w:cs="Tahoma"/>
                <w:i/>
                <w:iCs/>
                <w:color w:val="EE0000"/>
                <w:sz w:val="20"/>
                <w:szCs w:val="20"/>
              </w:rPr>
              <w:t>Forgiveness involves reconciliation with God and each other and restores broken relationships. In the Sacrament of Penance, believers celebrate reconciliation with God and each other. The Sacrament of Penance continues Jesus' healing ministry in the life of the community. </w:t>
            </w:r>
            <w:r w:rsidRPr="002D2661">
              <w:rPr>
                <w:rFonts w:ascii="Tahoma" w:hAnsi="Tahoma" w:cs="Tahoma"/>
                <w:i/>
                <w:iCs/>
                <w:color w:val="EE0000"/>
                <w:sz w:val="20"/>
                <w:szCs w:val="20"/>
                <w:bdr w:val="none" w:sz="0" w:space="0" w:color="auto" w:frame="1"/>
              </w:rPr>
              <w:t>(</w:t>
            </w:r>
            <w:r w:rsidRPr="002D2661">
              <w:rPr>
                <w:rFonts w:ascii="Tahoma" w:hAnsi="Tahoma" w:cs="Tahoma"/>
                <w:b/>
                <w:bCs/>
                <w:i/>
                <w:iCs/>
                <w:color w:val="EE0000"/>
                <w:sz w:val="20"/>
                <w:szCs w:val="20"/>
                <w:bdr w:val="none" w:sz="0" w:space="0" w:color="auto" w:frame="1"/>
              </w:rPr>
              <w:t>CHLS3</w:t>
            </w:r>
            <w:r w:rsidRPr="002D2661">
              <w:rPr>
                <w:rFonts w:ascii="Tahoma" w:hAnsi="Tahoma" w:cs="Tahoma"/>
                <w:i/>
                <w:iCs/>
                <w:color w:val="EE0000"/>
                <w:sz w:val="20"/>
                <w:szCs w:val="20"/>
                <w:bdr w:val="none" w:sz="0" w:space="0" w:color="auto" w:frame="1"/>
              </w:rPr>
              <w:t>)</w:t>
            </w:r>
          </w:p>
          <w:p w14:paraId="575524F6" w14:textId="77777777" w:rsidR="00B943AC" w:rsidRPr="002D2661" w:rsidRDefault="00B943AC" w:rsidP="00B943AC">
            <w:pPr>
              <w:pStyle w:val="Heading6"/>
              <w:pBdr>
                <w:bottom w:val="single" w:sz="6" w:space="2" w:color="CBCBCB"/>
              </w:pBdr>
              <w:shd w:val="clear" w:color="auto" w:fill="FFFFFF"/>
              <w:spacing w:before="0" w:after="60"/>
              <w:rPr>
                <w:rFonts w:ascii="Tahoma" w:hAnsi="Tahoma" w:cs="Tahoma"/>
                <w:b/>
                <w:bCs/>
                <w:color w:val="EE0000"/>
                <w:sz w:val="20"/>
                <w:szCs w:val="20"/>
              </w:rPr>
            </w:pPr>
            <w:r w:rsidRPr="002D2661">
              <w:rPr>
                <w:rFonts w:ascii="Tahoma" w:hAnsi="Tahoma" w:cs="Tahoma"/>
                <w:b/>
                <w:bCs/>
                <w:color w:val="EE0000"/>
                <w:sz w:val="20"/>
                <w:szCs w:val="20"/>
              </w:rPr>
              <w:t>Skills</w:t>
            </w:r>
          </w:p>
          <w:p w14:paraId="7877C68F" w14:textId="77777777" w:rsidR="00B943AC" w:rsidRPr="002D2661" w:rsidRDefault="00B943AC" w:rsidP="00AC4891">
            <w:pPr>
              <w:numPr>
                <w:ilvl w:val="0"/>
                <w:numId w:val="6"/>
              </w:numPr>
              <w:shd w:val="clear" w:color="auto" w:fill="FFFFFF"/>
              <w:spacing w:before="75" w:after="75" w:line="259" w:lineRule="auto"/>
              <w:rPr>
                <w:rFonts w:ascii="Tahoma" w:hAnsi="Tahoma" w:cs="Tahoma"/>
                <w:i/>
                <w:iCs/>
                <w:color w:val="EE0000"/>
                <w:sz w:val="20"/>
                <w:szCs w:val="20"/>
              </w:rPr>
            </w:pPr>
            <w:r w:rsidRPr="002D2661">
              <w:rPr>
                <w:rFonts w:ascii="Tahoma" w:hAnsi="Tahoma" w:cs="Tahoma"/>
                <w:i/>
                <w:iCs/>
                <w:color w:val="EE0000"/>
                <w:sz w:val="20"/>
                <w:szCs w:val="20"/>
              </w:rPr>
              <w:t>Identify and analyse scenarios from the Gospels and from life experience that involve restoring broken relationships (reconciliation)</w:t>
            </w:r>
          </w:p>
          <w:p w14:paraId="260949F2" w14:textId="77777777" w:rsidR="00B943AC" w:rsidRPr="002D2661" w:rsidRDefault="00B943AC" w:rsidP="00AC4891">
            <w:pPr>
              <w:numPr>
                <w:ilvl w:val="0"/>
                <w:numId w:val="6"/>
              </w:numPr>
              <w:shd w:val="clear" w:color="auto" w:fill="FFFFFF"/>
              <w:spacing w:before="75" w:after="75" w:line="259" w:lineRule="auto"/>
              <w:rPr>
                <w:rFonts w:ascii="Tahoma" w:hAnsi="Tahoma" w:cs="Tahoma"/>
                <w:i/>
                <w:iCs/>
                <w:color w:val="EE0000"/>
                <w:sz w:val="20"/>
                <w:szCs w:val="20"/>
              </w:rPr>
            </w:pPr>
            <w:r w:rsidRPr="002D2661">
              <w:rPr>
                <w:rFonts w:ascii="Tahoma" w:hAnsi="Tahoma" w:cs="Tahoma"/>
                <w:i/>
                <w:iCs/>
                <w:color w:val="EE0000"/>
                <w:sz w:val="20"/>
                <w:szCs w:val="20"/>
              </w:rPr>
              <w:t>Recognise and record ways in which believers celebrate reconciliation with God and with each other in the Sacrament of Penance</w:t>
            </w:r>
          </w:p>
          <w:p w14:paraId="16D7E3E3" w14:textId="4D669544" w:rsidR="00B943AC" w:rsidRPr="00A5043A" w:rsidRDefault="00B943AC" w:rsidP="00AC4891">
            <w:pPr>
              <w:pStyle w:val="ListParagraph"/>
              <w:numPr>
                <w:ilvl w:val="0"/>
                <w:numId w:val="6"/>
              </w:numPr>
              <w:spacing w:after="120"/>
              <w:rPr>
                <w:rFonts w:ascii="Tahoma" w:eastAsia="Tahoma" w:hAnsi="Tahoma" w:cs="Tahoma"/>
                <w:sz w:val="21"/>
                <w:szCs w:val="21"/>
              </w:rPr>
            </w:pPr>
            <w:r w:rsidRPr="002D2661">
              <w:rPr>
                <w:rFonts w:ascii="Tahoma" w:hAnsi="Tahoma" w:cs="Tahoma"/>
                <w:i/>
                <w:iCs/>
                <w:color w:val="EE0000"/>
                <w:sz w:val="20"/>
                <w:szCs w:val="20"/>
              </w:rPr>
              <w:t>Make connections between Jesus' healing ministry and the Church's healing ministry in the Sacrament of Penance.</w:t>
            </w:r>
          </w:p>
        </w:tc>
        <w:tc>
          <w:tcPr>
            <w:tcW w:w="7546" w:type="dxa"/>
            <w:vMerge w:val="restart"/>
            <w:tcBorders>
              <w:bottom w:val="single" w:sz="4" w:space="0" w:color="auto"/>
            </w:tcBorders>
          </w:tcPr>
          <w:p w14:paraId="263CFCE9" w14:textId="77777777" w:rsidR="00B943AC" w:rsidRPr="006D4C0E" w:rsidRDefault="00B943AC"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r w:rsidRPr="006D4C0E">
              <w:rPr>
                <w:rFonts w:ascii="Tahoma" w:hAnsi="Tahoma" w:cs="Tahoma"/>
                <w:b/>
                <w:bCs/>
                <w:i w:val="0"/>
                <w:iCs w:val="0"/>
                <w:color w:val="000000"/>
                <w:sz w:val="20"/>
                <w:szCs w:val="20"/>
              </w:rPr>
              <w:t>Religious Knowledge and Deep Understanding</w:t>
            </w:r>
          </w:p>
          <w:p w14:paraId="47965D75" w14:textId="77777777" w:rsidR="00027B71" w:rsidRDefault="00027B71"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p>
          <w:p w14:paraId="105C782E" w14:textId="77777777" w:rsidR="00027B71" w:rsidRDefault="00027B71"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p>
          <w:p w14:paraId="20FB682E" w14:textId="6E8C1DB4" w:rsidR="00B943AC" w:rsidRPr="006D4C0E" w:rsidRDefault="00B943AC"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r w:rsidRPr="006D4C0E">
              <w:rPr>
                <w:rFonts w:ascii="Tahoma" w:hAnsi="Tahoma" w:cs="Tahoma"/>
                <w:b/>
                <w:bCs/>
                <w:i w:val="0"/>
                <w:iCs w:val="0"/>
                <w:color w:val="000000"/>
                <w:sz w:val="20"/>
                <w:szCs w:val="20"/>
              </w:rPr>
              <w:t>Skills</w:t>
            </w:r>
          </w:p>
          <w:p w14:paraId="19CA80F5" w14:textId="7EB23EBA" w:rsidR="00B943AC" w:rsidRPr="00964563" w:rsidRDefault="00B943AC" w:rsidP="00AC4891">
            <w:pPr>
              <w:numPr>
                <w:ilvl w:val="0"/>
                <w:numId w:val="9"/>
              </w:numPr>
              <w:shd w:val="clear" w:color="auto" w:fill="FFFFFF"/>
              <w:spacing w:before="75" w:after="75" w:line="259" w:lineRule="auto"/>
              <w:rPr>
                <w:rFonts w:ascii="Tahoma" w:eastAsia="Tahoma" w:hAnsi="Tahoma" w:cs="Tahoma"/>
                <w:b/>
                <w:sz w:val="21"/>
                <w:szCs w:val="21"/>
              </w:rPr>
            </w:pPr>
          </w:p>
        </w:tc>
      </w:tr>
      <w:tr w:rsidR="00B943AC" w:rsidRPr="00964563" w14:paraId="359EF16C" w14:textId="77777777" w:rsidTr="00661B5D">
        <w:trPr>
          <w:trHeight w:val="283"/>
        </w:trPr>
        <w:tc>
          <w:tcPr>
            <w:tcW w:w="7546" w:type="dxa"/>
            <w:shd w:val="clear" w:color="auto" w:fill="8DD873"/>
          </w:tcPr>
          <w:p w14:paraId="433C6A6A" w14:textId="08EECFB6" w:rsidR="00B943AC" w:rsidRPr="006E5DD7" w:rsidRDefault="00B943AC" w:rsidP="00A53226">
            <w:pPr>
              <w:rPr>
                <w:rFonts w:ascii="Tahoma" w:hAnsi="Tahoma" w:cs="Tahoma"/>
                <w:b/>
                <w:bCs/>
                <w:color w:val="000000"/>
                <w:sz w:val="21"/>
                <w:szCs w:val="21"/>
              </w:rPr>
            </w:pPr>
            <w:r w:rsidRPr="006E5DD7">
              <w:rPr>
                <w:rFonts w:ascii="Tahoma" w:hAnsi="Tahoma" w:cs="Tahoma"/>
                <w:b/>
                <w:bCs/>
                <w:color w:val="000000"/>
                <w:sz w:val="21"/>
                <w:szCs w:val="21"/>
              </w:rPr>
              <w:t>Church: People of God</w:t>
            </w:r>
          </w:p>
        </w:tc>
        <w:tc>
          <w:tcPr>
            <w:tcW w:w="7546" w:type="dxa"/>
            <w:vMerge/>
          </w:tcPr>
          <w:p w14:paraId="7FCB4EE7" w14:textId="77777777" w:rsidR="00B943AC" w:rsidRPr="008F05FD" w:rsidRDefault="00B943AC" w:rsidP="00B943AC">
            <w:pPr>
              <w:rPr>
                <w:rFonts w:ascii="Tahoma" w:hAnsi="Tahoma" w:cs="Tahoma"/>
                <w:b/>
                <w:bCs/>
                <w:sz w:val="21"/>
                <w:szCs w:val="21"/>
              </w:rPr>
            </w:pPr>
          </w:p>
        </w:tc>
      </w:tr>
      <w:tr w:rsidR="00DC6ADE" w:rsidRPr="00964563" w14:paraId="611C2870" w14:textId="77777777" w:rsidTr="00275DF8">
        <w:trPr>
          <w:trHeight w:val="495"/>
        </w:trPr>
        <w:tc>
          <w:tcPr>
            <w:tcW w:w="7546" w:type="dxa"/>
            <w:vMerge w:val="restart"/>
          </w:tcPr>
          <w:p w14:paraId="6AEB9BEE" w14:textId="77777777" w:rsidR="00DC6ADE" w:rsidRPr="001B761D" w:rsidRDefault="00DC6ADE"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r w:rsidRPr="001B761D">
              <w:rPr>
                <w:rFonts w:ascii="Tahoma" w:hAnsi="Tahoma" w:cs="Tahoma"/>
                <w:b/>
                <w:bCs/>
                <w:i w:val="0"/>
                <w:iCs w:val="0"/>
                <w:color w:val="000000"/>
                <w:sz w:val="20"/>
                <w:szCs w:val="20"/>
              </w:rPr>
              <w:t>Religious Knowledge and Deep Understanding</w:t>
            </w:r>
          </w:p>
          <w:p w14:paraId="779E1F0E" w14:textId="77777777" w:rsidR="00027B71" w:rsidRDefault="00027B71"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p>
          <w:p w14:paraId="7339F852" w14:textId="77777777" w:rsidR="00027B71" w:rsidRDefault="00027B71"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p>
          <w:p w14:paraId="7FC8CB1E" w14:textId="77777777" w:rsidR="00027B71" w:rsidRDefault="00027B71"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p>
          <w:p w14:paraId="3A908DB7" w14:textId="11F85B07" w:rsidR="00DC6ADE" w:rsidRPr="001B761D" w:rsidRDefault="00DC6ADE"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r w:rsidRPr="001B761D">
              <w:rPr>
                <w:rFonts w:ascii="Tahoma" w:hAnsi="Tahoma" w:cs="Tahoma"/>
                <w:b/>
                <w:bCs/>
                <w:i w:val="0"/>
                <w:iCs w:val="0"/>
                <w:color w:val="000000"/>
                <w:sz w:val="20"/>
                <w:szCs w:val="20"/>
              </w:rPr>
              <w:t>Skills</w:t>
            </w:r>
          </w:p>
          <w:p w14:paraId="32185ACC" w14:textId="6879A3E5" w:rsidR="00DC6ADE" w:rsidRPr="001B761D" w:rsidRDefault="00DC6ADE" w:rsidP="00027B71">
            <w:pPr>
              <w:shd w:val="clear" w:color="auto" w:fill="FFFFFF"/>
              <w:spacing w:before="75" w:after="75" w:line="259" w:lineRule="auto"/>
              <w:ind w:left="720"/>
              <w:rPr>
                <w:rFonts w:ascii="Tahoma" w:hAnsi="Tahoma" w:cs="Tahoma"/>
                <w:b/>
                <w:bCs/>
                <w:i/>
                <w:iCs/>
                <w:color w:val="000000"/>
                <w:sz w:val="20"/>
                <w:szCs w:val="20"/>
              </w:rPr>
            </w:pPr>
          </w:p>
        </w:tc>
        <w:tc>
          <w:tcPr>
            <w:tcW w:w="7546" w:type="dxa"/>
            <w:vMerge/>
          </w:tcPr>
          <w:p w14:paraId="6B601BEC" w14:textId="77777777" w:rsidR="00DC6ADE" w:rsidRPr="008F05FD" w:rsidRDefault="00DC6ADE" w:rsidP="00B943AC">
            <w:pPr>
              <w:rPr>
                <w:rFonts w:ascii="Tahoma" w:hAnsi="Tahoma" w:cs="Tahoma"/>
                <w:b/>
                <w:bCs/>
                <w:sz w:val="21"/>
                <w:szCs w:val="21"/>
              </w:rPr>
            </w:pPr>
          </w:p>
        </w:tc>
      </w:tr>
      <w:tr w:rsidR="00DC6ADE" w:rsidRPr="00964563" w14:paraId="414C77AA" w14:textId="77777777" w:rsidTr="00661B5D">
        <w:trPr>
          <w:trHeight w:val="283"/>
        </w:trPr>
        <w:tc>
          <w:tcPr>
            <w:tcW w:w="7546" w:type="dxa"/>
            <w:vMerge/>
          </w:tcPr>
          <w:p w14:paraId="25791B9A" w14:textId="77777777" w:rsidR="00DC6ADE" w:rsidRPr="001B761D" w:rsidRDefault="00DC6ADE"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p>
        </w:tc>
        <w:tc>
          <w:tcPr>
            <w:tcW w:w="7546" w:type="dxa"/>
            <w:shd w:val="clear" w:color="auto" w:fill="E47AD0"/>
          </w:tcPr>
          <w:p w14:paraId="32249A9E" w14:textId="4CDED762" w:rsidR="00DC6ADE" w:rsidRPr="00661B5D" w:rsidRDefault="00DC6ADE" w:rsidP="00661B5D">
            <w:r>
              <w:rPr>
                <w:rFonts w:ascii="Tahoma" w:hAnsi="Tahoma" w:cs="Tahoma"/>
                <w:b/>
                <w:bCs/>
                <w:sz w:val="21"/>
                <w:szCs w:val="21"/>
              </w:rPr>
              <w:t>Christian Life: Prayer and Spirituality</w:t>
            </w:r>
          </w:p>
        </w:tc>
      </w:tr>
      <w:tr w:rsidR="00F6303E" w:rsidRPr="00964563" w14:paraId="696B6783" w14:textId="77777777" w:rsidTr="00275DF8">
        <w:trPr>
          <w:trHeight w:val="1620"/>
        </w:trPr>
        <w:tc>
          <w:tcPr>
            <w:tcW w:w="7546" w:type="dxa"/>
            <w:vMerge/>
          </w:tcPr>
          <w:p w14:paraId="20A1DBE2" w14:textId="77777777" w:rsidR="00F6303E" w:rsidRPr="001B761D" w:rsidRDefault="00F6303E" w:rsidP="00B943AC">
            <w:pPr>
              <w:pStyle w:val="Heading6"/>
              <w:pBdr>
                <w:bottom w:val="single" w:sz="6" w:space="2" w:color="CBCBCB"/>
              </w:pBdr>
              <w:shd w:val="clear" w:color="auto" w:fill="FFFFFF"/>
              <w:spacing w:before="0" w:after="60"/>
              <w:rPr>
                <w:rFonts w:ascii="Tahoma" w:hAnsi="Tahoma" w:cs="Tahoma"/>
                <w:b/>
                <w:bCs/>
                <w:i w:val="0"/>
                <w:iCs w:val="0"/>
                <w:color w:val="000000"/>
                <w:sz w:val="20"/>
                <w:szCs w:val="20"/>
              </w:rPr>
            </w:pPr>
          </w:p>
        </w:tc>
        <w:tc>
          <w:tcPr>
            <w:tcW w:w="7546" w:type="dxa"/>
            <w:vMerge w:val="restart"/>
          </w:tcPr>
          <w:p w14:paraId="2CC21592" w14:textId="77777777" w:rsidR="00F6303E" w:rsidRPr="006E5DD7" w:rsidRDefault="00F6303E" w:rsidP="00CF3746">
            <w:pPr>
              <w:pStyle w:val="Heading6"/>
              <w:pBdr>
                <w:bottom w:val="single" w:sz="6" w:space="2" w:color="CBCBCB"/>
              </w:pBdr>
              <w:shd w:val="clear" w:color="auto" w:fill="FFFFFF"/>
              <w:spacing w:before="0" w:after="60"/>
              <w:rPr>
                <w:rFonts w:ascii="Tahoma" w:hAnsi="Tahoma" w:cs="Tahoma"/>
                <w:b/>
                <w:bCs/>
                <w:i w:val="0"/>
                <w:iCs w:val="0"/>
                <w:color w:val="000000"/>
                <w:sz w:val="20"/>
                <w:szCs w:val="20"/>
              </w:rPr>
            </w:pPr>
            <w:r w:rsidRPr="006E5DD7">
              <w:rPr>
                <w:rFonts w:ascii="Tahoma" w:hAnsi="Tahoma" w:cs="Tahoma"/>
                <w:b/>
                <w:bCs/>
                <w:i w:val="0"/>
                <w:iCs w:val="0"/>
                <w:color w:val="000000"/>
                <w:sz w:val="20"/>
                <w:szCs w:val="20"/>
              </w:rPr>
              <w:t>Religious Knowledge and Deep Understanding</w:t>
            </w:r>
          </w:p>
          <w:p w14:paraId="6EC5A363" w14:textId="77777777" w:rsidR="00027B71" w:rsidRDefault="00027B71" w:rsidP="00CF3746">
            <w:pPr>
              <w:pStyle w:val="Heading6"/>
              <w:pBdr>
                <w:bottom w:val="single" w:sz="6" w:space="2" w:color="CBCBCB"/>
              </w:pBdr>
              <w:shd w:val="clear" w:color="auto" w:fill="FFFFFF"/>
              <w:spacing w:before="0" w:after="60"/>
              <w:rPr>
                <w:rFonts w:ascii="Tahoma" w:hAnsi="Tahoma" w:cs="Tahoma"/>
                <w:b/>
                <w:bCs/>
                <w:i w:val="0"/>
                <w:iCs w:val="0"/>
                <w:color w:val="000000"/>
                <w:sz w:val="20"/>
                <w:szCs w:val="20"/>
              </w:rPr>
            </w:pPr>
          </w:p>
          <w:p w14:paraId="151360D3" w14:textId="77777777" w:rsidR="00027B71" w:rsidRDefault="00027B71" w:rsidP="00CF3746">
            <w:pPr>
              <w:pStyle w:val="Heading6"/>
              <w:pBdr>
                <w:bottom w:val="single" w:sz="6" w:space="2" w:color="CBCBCB"/>
              </w:pBdr>
              <w:shd w:val="clear" w:color="auto" w:fill="FFFFFF"/>
              <w:spacing w:before="0" w:after="60"/>
              <w:rPr>
                <w:rFonts w:ascii="Tahoma" w:hAnsi="Tahoma" w:cs="Tahoma"/>
                <w:b/>
                <w:bCs/>
                <w:i w:val="0"/>
                <w:iCs w:val="0"/>
                <w:color w:val="000000"/>
                <w:sz w:val="20"/>
                <w:szCs w:val="20"/>
              </w:rPr>
            </w:pPr>
          </w:p>
          <w:p w14:paraId="36D2DDD8" w14:textId="2F1A0A8C" w:rsidR="00F6303E" w:rsidRPr="009B0F77" w:rsidRDefault="00F6303E" w:rsidP="00CF3746">
            <w:pPr>
              <w:pStyle w:val="Heading6"/>
              <w:pBdr>
                <w:bottom w:val="single" w:sz="6" w:space="2" w:color="CBCBCB"/>
              </w:pBdr>
              <w:shd w:val="clear" w:color="auto" w:fill="FFFFFF"/>
              <w:spacing w:before="0" w:after="60"/>
              <w:rPr>
                <w:rFonts w:ascii="Tahoma" w:hAnsi="Tahoma" w:cs="Tahoma"/>
                <w:b/>
                <w:bCs/>
                <w:i w:val="0"/>
                <w:iCs w:val="0"/>
                <w:color w:val="000000"/>
                <w:sz w:val="20"/>
                <w:szCs w:val="20"/>
              </w:rPr>
            </w:pPr>
            <w:r w:rsidRPr="009B0F77">
              <w:rPr>
                <w:rFonts w:ascii="Tahoma" w:hAnsi="Tahoma" w:cs="Tahoma"/>
                <w:b/>
                <w:bCs/>
                <w:i w:val="0"/>
                <w:iCs w:val="0"/>
                <w:color w:val="000000"/>
                <w:sz w:val="20"/>
                <w:szCs w:val="20"/>
              </w:rPr>
              <w:t>Skills</w:t>
            </w:r>
          </w:p>
          <w:p w14:paraId="7C7D2E70" w14:textId="6AC7E9E3" w:rsidR="00F6303E" w:rsidRPr="008F05FD" w:rsidRDefault="00F6303E" w:rsidP="00AC4891">
            <w:pPr>
              <w:numPr>
                <w:ilvl w:val="0"/>
                <w:numId w:val="10"/>
              </w:numPr>
              <w:shd w:val="clear" w:color="auto" w:fill="FFFFFF"/>
              <w:spacing w:before="75" w:after="75" w:line="259" w:lineRule="auto"/>
              <w:rPr>
                <w:rFonts w:ascii="Tahoma" w:hAnsi="Tahoma" w:cs="Tahoma"/>
                <w:b/>
                <w:bCs/>
                <w:sz w:val="21"/>
                <w:szCs w:val="21"/>
              </w:rPr>
            </w:pPr>
          </w:p>
        </w:tc>
      </w:tr>
      <w:tr w:rsidR="00F6303E" w:rsidRPr="00964563" w14:paraId="63E74C5E" w14:textId="77777777" w:rsidTr="00661B5D">
        <w:trPr>
          <w:trHeight w:val="270"/>
        </w:trPr>
        <w:tc>
          <w:tcPr>
            <w:tcW w:w="7546" w:type="dxa"/>
            <w:shd w:val="clear" w:color="auto" w:fill="F4B083"/>
          </w:tcPr>
          <w:p w14:paraId="0920E0F5" w14:textId="2B4879B2" w:rsidR="00F6303E" w:rsidRPr="006E5DD7" w:rsidRDefault="001B761D" w:rsidP="00A53226">
            <w:pPr>
              <w:rPr>
                <w:rFonts w:ascii="Tahoma" w:hAnsi="Tahoma" w:cs="Tahoma"/>
                <w:b/>
                <w:bCs/>
                <w:sz w:val="21"/>
                <w:szCs w:val="21"/>
              </w:rPr>
            </w:pPr>
            <w:r w:rsidRPr="006E5DD7">
              <w:rPr>
                <w:rFonts w:ascii="Tahoma" w:hAnsi="Tahoma" w:cs="Tahoma"/>
                <w:b/>
                <w:bCs/>
                <w:sz w:val="21"/>
                <w:szCs w:val="21"/>
              </w:rPr>
              <w:t>Beliefs: Trinity</w:t>
            </w:r>
          </w:p>
        </w:tc>
        <w:tc>
          <w:tcPr>
            <w:tcW w:w="7546" w:type="dxa"/>
            <w:vMerge/>
          </w:tcPr>
          <w:p w14:paraId="4D62D738" w14:textId="77777777" w:rsidR="00F6303E" w:rsidRPr="00E752A5" w:rsidRDefault="00F6303E" w:rsidP="00CF3746">
            <w:pPr>
              <w:pStyle w:val="Heading6"/>
              <w:pBdr>
                <w:bottom w:val="single" w:sz="6" w:space="2" w:color="CBCBCB"/>
              </w:pBdr>
              <w:shd w:val="clear" w:color="auto" w:fill="FFFFFF"/>
              <w:spacing w:before="0" w:after="60"/>
              <w:rPr>
                <w:rFonts w:ascii="Tahoma" w:hAnsi="Tahoma" w:cs="Tahoma"/>
                <w:b/>
                <w:bCs/>
                <w:color w:val="000000"/>
                <w:sz w:val="20"/>
                <w:szCs w:val="20"/>
              </w:rPr>
            </w:pPr>
          </w:p>
        </w:tc>
      </w:tr>
      <w:tr w:rsidR="00F6303E" w:rsidRPr="00964563" w14:paraId="598934A4" w14:textId="77777777" w:rsidTr="00275DF8">
        <w:trPr>
          <w:trHeight w:val="1155"/>
        </w:trPr>
        <w:tc>
          <w:tcPr>
            <w:tcW w:w="7546" w:type="dxa"/>
          </w:tcPr>
          <w:p w14:paraId="6779AD55" w14:textId="77777777" w:rsidR="00E03453" w:rsidRPr="001B761D" w:rsidRDefault="00E03453" w:rsidP="00E03453">
            <w:pPr>
              <w:pStyle w:val="Heading6"/>
              <w:pBdr>
                <w:bottom w:val="single" w:sz="6" w:space="2" w:color="CBCBCB"/>
              </w:pBdr>
              <w:shd w:val="clear" w:color="auto" w:fill="FFFFFF"/>
              <w:spacing w:before="0" w:after="60"/>
              <w:rPr>
                <w:rFonts w:ascii="Tahoma" w:hAnsi="Tahoma" w:cs="Tahoma"/>
                <w:b/>
                <w:bCs/>
                <w:i w:val="0"/>
                <w:iCs w:val="0"/>
                <w:color w:val="000000"/>
                <w:sz w:val="20"/>
                <w:szCs w:val="20"/>
              </w:rPr>
            </w:pPr>
            <w:r w:rsidRPr="001B761D">
              <w:rPr>
                <w:rFonts w:ascii="Tahoma" w:hAnsi="Tahoma" w:cs="Tahoma"/>
                <w:b/>
                <w:bCs/>
                <w:i w:val="0"/>
                <w:iCs w:val="0"/>
                <w:color w:val="000000"/>
                <w:sz w:val="20"/>
                <w:szCs w:val="20"/>
              </w:rPr>
              <w:t>Religious Knowledge and Deep Understanding</w:t>
            </w:r>
          </w:p>
          <w:p w14:paraId="6E6919B3" w14:textId="77777777" w:rsidR="00027B71" w:rsidRDefault="00027B71" w:rsidP="00E03453">
            <w:pPr>
              <w:pStyle w:val="Heading6"/>
              <w:pBdr>
                <w:bottom w:val="single" w:sz="6" w:space="2" w:color="CBCBCB"/>
              </w:pBdr>
              <w:shd w:val="clear" w:color="auto" w:fill="FFFFFF"/>
              <w:spacing w:before="0" w:after="60"/>
              <w:rPr>
                <w:rFonts w:ascii="Tahoma" w:hAnsi="Tahoma" w:cs="Tahoma"/>
                <w:b/>
                <w:bCs/>
                <w:i w:val="0"/>
                <w:iCs w:val="0"/>
                <w:color w:val="000000"/>
                <w:sz w:val="20"/>
                <w:szCs w:val="20"/>
              </w:rPr>
            </w:pPr>
          </w:p>
          <w:p w14:paraId="67472883" w14:textId="6546F670" w:rsidR="00E03453" w:rsidRPr="001B761D" w:rsidRDefault="00E03453" w:rsidP="00E03453">
            <w:pPr>
              <w:pStyle w:val="Heading6"/>
              <w:pBdr>
                <w:bottom w:val="single" w:sz="6" w:space="2" w:color="CBCBCB"/>
              </w:pBdr>
              <w:shd w:val="clear" w:color="auto" w:fill="FFFFFF"/>
              <w:spacing w:before="0" w:after="60"/>
              <w:rPr>
                <w:rFonts w:ascii="Tahoma" w:hAnsi="Tahoma" w:cs="Tahoma"/>
                <w:b/>
                <w:bCs/>
                <w:i w:val="0"/>
                <w:iCs w:val="0"/>
                <w:color w:val="000000"/>
                <w:sz w:val="20"/>
                <w:szCs w:val="20"/>
              </w:rPr>
            </w:pPr>
            <w:r w:rsidRPr="001B761D">
              <w:rPr>
                <w:rFonts w:ascii="Tahoma" w:hAnsi="Tahoma" w:cs="Tahoma"/>
                <w:b/>
                <w:bCs/>
                <w:i w:val="0"/>
                <w:iCs w:val="0"/>
                <w:color w:val="000000"/>
                <w:sz w:val="20"/>
                <w:szCs w:val="20"/>
              </w:rPr>
              <w:t>Skills</w:t>
            </w:r>
          </w:p>
          <w:p w14:paraId="3F0FB569" w14:textId="1E17BA1C" w:rsidR="00F6303E" w:rsidRPr="001B761D" w:rsidRDefault="00F6303E" w:rsidP="00AC4891">
            <w:pPr>
              <w:numPr>
                <w:ilvl w:val="0"/>
                <w:numId w:val="8"/>
              </w:numPr>
              <w:shd w:val="clear" w:color="auto" w:fill="FFFFFF"/>
              <w:spacing w:before="75" w:after="75" w:line="259" w:lineRule="auto"/>
              <w:rPr>
                <w:rFonts w:ascii="Tahoma" w:hAnsi="Tahoma" w:cs="Tahoma"/>
              </w:rPr>
            </w:pPr>
          </w:p>
        </w:tc>
        <w:tc>
          <w:tcPr>
            <w:tcW w:w="7546" w:type="dxa"/>
            <w:vMerge/>
          </w:tcPr>
          <w:p w14:paraId="58AF5628" w14:textId="77777777" w:rsidR="00F6303E" w:rsidRPr="00E752A5" w:rsidRDefault="00F6303E" w:rsidP="00CF3746">
            <w:pPr>
              <w:pStyle w:val="Heading6"/>
              <w:pBdr>
                <w:bottom w:val="single" w:sz="6" w:space="2" w:color="CBCBCB"/>
              </w:pBdr>
              <w:shd w:val="clear" w:color="auto" w:fill="FFFFFF"/>
              <w:spacing w:before="0" w:after="60"/>
              <w:rPr>
                <w:rFonts w:ascii="Tahoma" w:hAnsi="Tahoma" w:cs="Tahoma"/>
                <w:b/>
                <w:bCs/>
                <w:color w:val="000000"/>
                <w:sz w:val="20"/>
                <w:szCs w:val="20"/>
              </w:rPr>
            </w:pPr>
          </w:p>
        </w:tc>
      </w:tr>
    </w:tbl>
    <w:p w14:paraId="20FCA1AF" w14:textId="77777777" w:rsidR="00964563" w:rsidRDefault="00964563">
      <w:pPr>
        <w:rPr>
          <w:rFonts w:ascii="Tahoma" w:eastAsia="Tahoma" w:hAnsi="Tahoma" w:cs="Tahoma"/>
          <w:b/>
        </w:rPr>
      </w:pPr>
      <w:r>
        <w:rPr>
          <w:rFonts w:ascii="Tahoma" w:eastAsia="Tahoma" w:hAnsi="Tahoma" w:cs="Tahoma"/>
          <w:b/>
        </w:rPr>
        <w:br w:type="page"/>
      </w:r>
    </w:p>
    <w:p w14:paraId="00020ECE" w14:textId="7CA6AB0A" w:rsidR="00754B4B" w:rsidRPr="002673AD" w:rsidRDefault="002047EE">
      <w:pPr>
        <w:rPr>
          <w:rFonts w:ascii="Tahoma" w:eastAsia="Tahoma" w:hAnsi="Tahoma" w:cs="Tahoma"/>
          <w:b/>
        </w:rPr>
      </w:pPr>
      <w:r w:rsidRPr="002673AD">
        <w:rPr>
          <w:rFonts w:ascii="Tahoma" w:eastAsia="Tahoma" w:hAnsi="Tahoma" w:cs="Tahoma"/>
          <w:b/>
        </w:rPr>
        <w:lastRenderedPageBreak/>
        <w:t xml:space="preserve">Learning Intentions </w:t>
      </w:r>
      <w:r w:rsidR="007635AE" w:rsidRPr="002673AD">
        <w:rPr>
          <w:rFonts w:ascii="Tahoma" w:eastAsia="Tahoma" w:hAnsi="Tahoma" w:cs="Tahoma"/>
          <w:b/>
        </w:rPr>
        <w:t>and Success Criteria</w:t>
      </w:r>
    </w:p>
    <w:tbl>
      <w:tblPr>
        <w:tblStyle w:val="TableGrid"/>
        <w:tblW w:w="0" w:type="auto"/>
        <w:tblLook w:val="04A0" w:firstRow="1" w:lastRow="0" w:firstColumn="1" w:lastColumn="0" w:noHBand="0" w:noVBand="1"/>
      </w:tblPr>
      <w:tblGrid>
        <w:gridCol w:w="3539"/>
        <w:gridCol w:w="11849"/>
      </w:tblGrid>
      <w:tr w:rsidR="007635AE" w:rsidRPr="00145D80" w14:paraId="29C128D2" w14:textId="77777777" w:rsidTr="00401149">
        <w:tc>
          <w:tcPr>
            <w:tcW w:w="3539" w:type="dxa"/>
          </w:tcPr>
          <w:p w14:paraId="72C96E81" w14:textId="332B7726" w:rsidR="007635AE" w:rsidRPr="00145D80" w:rsidRDefault="007635AE">
            <w:pPr>
              <w:rPr>
                <w:rFonts w:ascii="Tahoma" w:eastAsia="Tahoma" w:hAnsi="Tahoma" w:cs="Tahoma"/>
                <w:b/>
                <w:sz w:val="20"/>
                <w:szCs w:val="20"/>
              </w:rPr>
            </w:pPr>
            <w:r w:rsidRPr="00145D80">
              <w:rPr>
                <w:rFonts w:ascii="Tahoma" w:eastAsia="Tahoma" w:hAnsi="Tahoma" w:cs="Tahoma"/>
                <w:b/>
                <w:sz w:val="20"/>
                <w:szCs w:val="20"/>
              </w:rPr>
              <w:t>Learning I</w:t>
            </w:r>
            <w:r w:rsidR="000C4D7E" w:rsidRPr="00145D80">
              <w:rPr>
                <w:rFonts w:ascii="Tahoma" w:eastAsia="Tahoma" w:hAnsi="Tahoma" w:cs="Tahoma"/>
                <w:b/>
                <w:sz w:val="20"/>
                <w:szCs w:val="20"/>
              </w:rPr>
              <w:t>n</w:t>
            </w:r>
            <w:r w:rsidRPr="00145D80">
              <w:rPr>
                <w:rFonts w:ascii="Tahoma" w:eastAsia="Tahoma" w:hAnsi="Tahoma" w:cs="Tahoma"/>
                <w:b/>
                <w:sz w:val="20"/>
                <w:szCs w:val="20"/>
              </w:rPr>
              <w:t>tentions</w:t>
            </w:r>
          </w:p>
        </w:tc>
        <w:tc>
          <w:tcPr>
            <w:tcW w:w="11849" w:type="dxa"/>
          </w:tcPr>
          <w:p w14:paraId="34A1442C" w14:textId="3A0572C1" w:rsidR="007635AE" w:rsidRPr="00145D80" w:rsidRDefault="000C4D7E">
            <w:pPr>
              <w:rPr>
                <w:rFonts w:ascii="Tahoma" w:eastAsia="Tahoma" w:hAnsi="Tahoma" w:cs="Tahoma"/>
                <w:b/>
                <w:sz w:val="20"/>
                <w:szCs w:val="20"/>
              </w:rPr>
            </w:pPr>
            <w:r w:rsidRPr="00145D80">
              <w:rPr>
                <w:rFonts w:ascii="Tahoma" w:eastAsia="Tahoma" w:hAnsi="Tahoma" w:cs="Tahoma"/>
                <w:b/>
                <w:sz w:val="20"/>
                <w:szCs w:val="20"/>
              </w:rPr>
              <w:t>Success Criteria</w:t>
            </w:r>
          </w:p>
        </w:tc>
      </w:tr>
      <w:tr w:rsidR="006425C7" w:rsidRPr="00145D80" w14:paraId="215558E9" w14:textId="77777777" w:rsidTr="00401149">
        <w:tc>
          <w:tcPr>
            <w:tcW w:w="3539" w:type="dxa"/>
          </w:tcPr>
          <w:p w14:paraId="7247DC26" w14:textId="302CC33F" w:rsidR="006425C7" w:rsidRPr="00145D80" w:rsidRDefault="006425C7" w:rsidP="006425C7">
            <w:pPr>
              <w:rPr>
                <w:rFonts w:ascii="Tahoma" w:eastAsia="Tahoma" w:hAnsi="Tahoma" w:cs="Tahoma"/>
                <w:b/>
                <w:sz w:val="20"/>
                <w:szCs w:val="20"/>
              </w:rPr>
            </w:pPr>
          </w:p>
        </w:tc>
        <w:tc>
          <w:tcPr>
            <w:tcW w:w="11849" w:type="dxa"/>
          </w:tcPr>
          <w:p w14:paraId="49D5922B" w14:textId="6AB0EA20" w:rsidR="006425C7" w:rsidRPr="006F1AD4" w:rsidRDefault="006425C7" w:rsidP="00AC4891">
            <w:pPr>
              <w:pStyle w:val="ListParagraph"/>
              <w:numPr>
                <w:ilvl w:val="0"/>
                <w:numId w:val="11"/>
              </w:numPr>
              <w:spacing w:after="120"/>
              <w:ind w:left="290" w:hanging="248"/>
              <w:rPr>
                <w:rFonts w:ascii="Tahoma" w:eastAsia="Tahoma" w:hAnsi="Tahoma" w:cs="Tahoma"/>
                <w:sz w:val="20"/>
                <w:szCs w:val="20"/>
              </w:rPr>
            </w:pPr>
          </w:p>
        </w:tc>
      </w:tr>
      <w:tr w:rsidR="00C4106F" w:rsidRPr="00145D80" w14:paraId="3794803C" w14:textId="77777777" w:rsidTr="001D3C32">
        <w:trPr>
          <w:trHeight w:val="1694"/>
        </w:trPr>
        <w:tc>
          <w:tcPr>
            <w:tcW w:w="3539" w:type="dxa"/>
          </w:tcPr>
          <w:p w14:paraId="62409B97" w14:textId="5BCA2319" w:rsidR="00C4106F" w:rsidRPr="00145D80" w:rsidRDefault="00C4106F" w:rsidP="008A0CD3">
            <w:pPr>
              <w:rPr>
                <w:rFonts w:ascii="Tahoma" w:eastAsia="Tahoma" w:hAnsi="Tahoma" w:cs="Tahoma"/>
                <w:b/>
                <w:sz w:val="20"/>
                <w:szCs w:val="20"/>
              </w:rPr>
            </w:pPr>
          </w:p>
        </w:tc>
        <w:tc>
          <w:tcPr>
            <w:tcW w:w="11849" w:type="dxa"/>
          </w:tcPr>
          <w:p w14:paraId="639DCB7E" w14:textId="66C2D74A" w:rsidR="00C4106F" w:rsidRPr="00145D80" w:rsidRDefault="00C4106F" w:rsidP="60D24A30">
            <w:pPr>
              <w:numPr>
                <w:ilvl w:val="0"/>
                <w:numId w:val="12"/>
              </w:numPr>
              <w:shd w:val="clear" w:color="auto" w:fill="FFFFFF" w:themeFill="background1"/>
              <w:tabs>
                <w:tab w:val="clear" w:pos="720"/>
                <w:tab w:val="num" w:pos="266"/>
              </w:tabs>
              <w:spacing w:before="75" w:after="75" w:line="259" w:lineRule="auto"/>
              <w:ind w:left="260" w:hanging="260"/>
              <w:rPr>
                <w:rFonts w:ascii="Tahoma" w:eastAsia="Tahoma" w:hAnsi="Tahoma" w:cs="Tahoma"/>
                <w:sz w:val="20"/>
                <w:szCs w:val="20"/>
              </w:rPr>
            </w:pPr>
          </w:p>
        </w:tc>
      </w:tr>
      <w:tr w:rsidR="00D4302B" w:rsidRPr="00145D80" w14:paraId="7C65E1E1" w14:textId="77777777" w:rsidTr="001D3C32">
        <w:trPr>
          <w:trHeight w:val="1694"/>
        </w:trPr>
        <w:tc>
          <w:tcPr>
            <w:tcW w:w="3539" w:type="dxa"/>
          </w:tcPr>
          <w:p w14:paraId="5EDF93DB" w14:textId="77777777" w:rsidR="00D4302B" w:rsidRPr="00B37559" w:rsidRDefault="00D4302B" w:rsidP="00D4302B">
            <w:pPr>
              <w:rPr>
                <w:rFonts w:ascii="Tahoma" w:hAnsi="Tahoma" w:cs="Tahoma"/>
                <w:sz w:val="20"/>
                <w:szCs w:val="20"/>
                <w:shd w:val="clear" w:color="auto" w:fill="D4F8F3"/>
              </w:rPr>
            </w:pPr>
          </w:p>
        </w:tc>
        <w:tc>
          <w:tcPr>
            <w:tcW w:w="11849" w:type="dxa"/>
          </w:tcPr>
          <w:p w14:paraId="4238140C" w14:textId="44D9B0E0" w:rsidR="00D4302B" w:rsidRPr="009E48B5" w:rsidRDefault="00D4302B" w:rsidP="00AC4891">
            <w:pPr>
              <w:numPr>
                <w:ilvl w:val="0"/>
                <w:numId w:val="12"/>
              </w:numPr>
              <w:shd w:val="clear" w:color="auto" w:fill="FFFFFF"/>
              <w:tabs>
                <w:tab w:val="clear" w:pos="720"/>
                <w:tab w:val="num" w:pos="266"/>
              </w:tabs>
              <w:spacing w:before="75" w:after="75" w:line="259" w:lineRule="auto"/>
              <w:ind w:left="260" w:hanging="260"/>
              <w:rPr>
                <w:rFonts w:ascii="Tahoma" w:hAnsi="Tahoma" w:cs="Tahoma"/>
                <w:color w:val="000000"/>
                <w:sz w:val="20"/>
                <w:szCs w:val="20"/>
              </w:rPr>
            </w:pPr>
          </w:p>
        </w:tc>
      </w:tr>
      <w:tr w:rsidR="00CA549A" w:rsidRPr="00145D80" w14:paraId="13716C10" w14:textId="77777777" w:rsidTr="004F01A7">
        <w:trPr>
          <w:trHeight w:val="1123"/>
        </w:trPr>
        <w:tc>
          <w:tcPr>
            <w:tcW w:w="3539" w:type="dxa"/>
            <w:shd w:val="clear" w:color="auto" w:fill="auto"/>
          </w:tcPr>
          <w:p w14:paraId="40E3567C" w14:textId="55D89696" w:rsidR="00CA549A" w:rsidRPr="00B8408D" w:rsidRDefault="00CA549A" w:rsidP="00B8408D">
            <w:pPr>
              <w:rPr>
                <w:rFonts w:ascii="Tahoma" w:hAnsi="Tahoma" w:cs="Tahoma"/>
                <w:sz w:val="20"/>
                <w:szCs w:val="20"/>
              </w:rPr>
            </w:pPr>
          </w:p>
        </w:tc>
        <w:tc>
          <w:tcPr>
            <w:tcW w:w="11849" w:type="dxa"/>
          </w:tcPr>
          <w:p w14:paraId="6C79B068" w14:textId="2A6A94BB" w:rsidR="00997B7C" w:rsidRPr="009E48B5" w:rsidRDefault="00997B7C" w:rsidP="00AC4891">
            <w:pPr>
              <w:pStyle w:val="ListParagraph"/>
              <w:numPr>
                <w:ilvl w:val="0"/>
                <w:numId w:val="13"/>
              </w:numPr>
              <w:shd w:val="clear" w:color="auto" w:fill="FFFFFF"/>
              <w:tabs>
                <w:tab w:val="clear" w:pos="720"/>
                <w:tab w:val="num" w:pos="266"/>
                <w:tab w:val="num" w:pos="408"/>
              </w:tabs>
              <w:spacing w:before="75" w:after="75" w:line="259" w:lineRule="auto"/>
              <w:ind w:left="266" w:hanging="266"/>
              <w:rPr>
                <w:rFonts w:ascii="Tahoma" w:hAnsi="Tahoma" w:cs="Tahoma"/>
                <w:color w:val="000000"/>
                <w:sz w:val="20"/>
                <w:szCs w:val="20"/>
              </w:rPr>
            </w:pPr>
          </w:p>
        </w:tc>
      </w:tr>
    </w:tbl>
    <w:p w14:paraId="66B8527E" w14:textId="77777777" w:rsidR="007633FC" w:rsidRDefault="007633FC"/>
    <w:p w14:paraId="7686BC46" w14:textId="77777777" w:rsidR="008946DE" w:rsidRDefault="008946DE">
      <w:r>
        <w:br w:type="page"/>
      </w:r>
    </w:p>
    <w:tbl>
      <w:tblPr>
        <w:tblpPr w:leftFromText="181" w:rightFromText="181" w:vertAnchor="text" w:horzAnchor="margin" w:tblpY="270"/>
        <w:tblOverlap w:val="never"/>
        <w:tblW w:w="15301"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28" w:type="dxa"/>
        </w:tblCellMar>
        <w:tblLook w:val="04A0" w:firstRow="1" w:lastRow="0" w:firstColumn="1" w:lastColumn="0" w:noHBand="0" w:noVBand="1"/>
      </w:tblPr>
      <w:tblGrid>
        <w:gridCol w:w="3825"/>
        <w:gridCol w:w="3824"/>
        <w:gridCol w:w="3826"/>
        <w:gridCol w:w="3826"/>
      </w:tblGrid>
      <w:tr w:rsidR="00053C30" w:rsidRPr="009C1861" w14:paraId="4D43B357" w14:textId="77777777" w:rsidTr="00674463">
        <w:trPr>
          <w:trHeight w:val="300"/>
        </w:trPr>
        <w:tc>
          <w:tcPr>
            <w:tcW w:w="15301" w:type="dxa"/>
            <w:gridSpan w:val="4"/>
            <w:tcBorders>
              <w:top w:val="single" w:sz="4" w:space="0" w:color="auto"/>
              <w:left w:val="single" w:sz="4" w:space="0" w:color="000000" w:themeColor="text1"/>
              <w:bottom w:val="single" w:sz="12" w:space="0" w:color="0E2841" w:themeColor="text2"/>
              <w:right w:val="single" w:sz="4" w:space="0" w:color="000000" w:themeColor="text1"/>
            </w:tcBorders>
            <w:shd w:val="clear" w:color="auto" w:fill="auto"/>
          </w:tcPr>
          <w:p w14:paraId="4460B670" w14:textId="2EC3F182" w:rsidR="00053C30" w:rsidRPr="009C1861" w:rsidRDefault="00053C30" w:rsidP="00E679DD">
            <w:pPr>
              <w:spacing w:after="0" w:line="240" w:lineRule="auto"/>
              <w:rPr>
                <w:rFonts w:ascii="Tahoma" w:hAnsi="Tahoma" w:cs="Tahoma"/>
                <w:b/>
                <w:bCs/>
                <w:color w:val="000000" w:themeColor="text1"/>
              </w:rPr>
            </w:pPr>
            <w:r w:rsidRPr="009C1861">
              <w:rPr>
                <w:rFonts w:ascii="Tahoma" w:hAnsi="Tahoma" w:cs="Tahoma"/>
                <w:b/>
                <w:bCs/>
                <w:color w:val="000000" w:themeColor="text1"/>
              </w:rPr>
              <w:lastRenderedPageBreak/>
              <w:t>Assessment Plan</w:t>
            </w:r>
          </w:p>
        </w:tc>
      </w:tr>
      <w:tr w:rsidR="00053C30" w:rsidRPr="004F271B" w14:paraId="64E6BCF8" w14:textId="77777777" w:rsidTr="00674463">
        <w:trPr>
          <w:trHeight w:val="397"/>
        </w:trPr>
        <w:tc>
          <w:tcPr>
            <w:tcW w:w="3825" w:type="dxa"/>
            <w:vMerge w:val="restart"/>
            <w:tcBorders>
              <w:top w:val="single" w:sz="12" w:space="0" w:color="0E2841" w:themeColor="text2"/>
              <w:left w:val="single" w:sz="4" w:space="0" w:color="000000" w:themeColor="text1"/>
              <w:right w:val="single" w:sz="4" w:space="0" w:color="FFFFFF" w:themeColor="background1"/>
            </w:tcBorders>
            <w:shd w:val="clear" w:color="auto" w:fill="808184"/>
            <w:vAlign w:val="center"/>
          </w:tcPr>
          <w:p w14:paraId="3943E37A" w14:textId="77777777" w:rsidR="00053C30" w:rsidRPr="004F271B" w:rsidRDefault="00053C30" w:rsidP="00E679DD">
            <w:pPr>
              <w:spacing w:after="0" w:line="240" w:lineRule="auto"/>
              <w:jc w:val="center"/>
              <w:rPr>
                <w:rFonts w:ascii="Tahoma" w:hAnsi="Tahoma" w:cs="Tahoma"/>
                <w:b/>
                <w:bCs/>
                <w:color w:val="FFFFFF" w:themeColor="background1"/>
                <w:sz w:val="20"/>
                <w:szCs w:val="20"/>
              </w:rPr>
            </w:pPr>
            <w:r w:rsidRPr="00890C6F">
              <w:rPr>
                <w:rFonts w:ascii="Tahoma" w:hAnsi="Tahoma" w:cs="Tahoma"/>
                <w:b/>
                <w:bCs/>
                <w:color w:val="FFFFFF" w:themeColor="background1"/>
                <w:sz w:val="20"/>
                <w:szCs w:val="20"/>
              </w:rPr>
              <w:t>Assessment details</w:t>
            </w:r>
          </w:p>
        </w:tc>
        <w:tc>
          <w:tcPr>
            <w:tcW w:w="3824" w:type="dxa"/>
            <w:vMerge w:val="restart"/>
            <w:tcBorders>
              <w:top w:val="single" w:sz="12" w:space="0" w:color="0E2841" w:themeColor="text2"/>
              <w:left w:val="single" w:sz="4" w:space="0" w:color="FFFFFF" w:themeColor="background1"/>
              <w:right w:val="single" w:sz="4" w:space="0" w:color="FFFFFF" w:themeColor="background1"/>
            </w:tcBorders>
            <w:shd w:val="clear" w:color="auto" w:fill="808184"/>
            <w:vAlign w:val="center"/>
          </w:tcPr>
          <w:p w14:paraId="7C7A951C" w14:textId="77777777" w:rsidR="00053C30" w:rsidRPr="004F271B" w:rsidRDefault="00053C30" w:rsidP="00E679DD">
            <w:pPr>
              <w:spacing w:after="0" w:line="240" w:lineRule="auto"/>
              <w:jc w:val="center"/>
              <w:rPr>
                <w:rFonts w:ascii="Tahoma" w:hAnsi="Tahoma" w:cs="Tahoma"/>
                <w:b/>
                <w:bCs/>
                <w:color w:val="FFFFFF" w:themeColor="background1"/>
                <w:sz w:val="20"/>
                <w:szCs w:val="20"/>
              </w:rPr>
            </w:pPr>
            <w:r w:rsidRPr="004F271B">
              <w:rPr>
                <w:rFonts w:ascii="Tahoma" w:hAnsi="Tahoma" w:cs="Tahoma"/>
                <w:b/>
                <w:bCs/>
                <w:color w:val="FFFFFF" w:themeColor="background1"/>
                <w:sz w:val="20"/>
                <w:szCs w:val="20"/>
              </w:rPr>
              <w:t>Learning intentions</w:t>
            </w:r>
          </w:p>
        </w:tc>
        <w:tc>
          <w:tcPr>
            <w:tcW w:w="7652" w:type="dxa"/>
            <w:gridSpan w:val="2"/>
            <w:tcBorders>
              <w:top w:val="single" w:sz="12" w:space="0" w:color="0E2841" w:themeColor="text2"/>
              <w:left w:val="single" w:sz="4" w:space="0" w:color="FFFFFF" w:themeColor="background1"/>
              <w:bottom w:val="single" w:sz="4" w:space="0" w:color="FFFFFF" w:themeColor="background1"/>
              <w:right w:val="single" w:sz="4" w:space="0" w:color="000000" w:themeColor="text1"/>
            </w:tcBorders>
            <w:shd w:val="clear" w:color="auto" w:fill="808184"/>
            <w:vAlign w:val="center"/>
          </w:tcPr>
          <w:p w14:paraId="05B7528E" w14:textId="77777777" w:rsidR="00053C30" w:rsidRPr="004F271B" w:rsidRDefault="00053C30" w:rsidP="00E679DD">
            <w:pPr>
              <w:spacing w:after="0" w:line="240" w:lineRule="auto"/>
              <w:jc w:val="center"/>
              <w:rPr>
                <w:rFonts w:ascii="Tahoma" w:hAnsi="Tahoma" w:cs="Tahoma"/>
                <w:b/>
                <w:bCs/>
                <w:color w:val="FFFFFF" w:themeColor="background1"/>
                <w:sz w:val="20"/>
                <w:szCs w:val="20"/>
              </w:rPr>
            </w:pPr>
            <w:r w:rsidRPr="004F271B">
              <w:rPr>
                <w:rFonts w:ascii="Tahoma" w:hAnsi="Tahoma" w:cs="Tahoma"/>
                <w:b/>
                <w:bCs/>
                <w:color w:val="FFFFFF" w:themeColor="background1"/>
                <w:sz w:val="20"/>
                <w:szCs w:val="20"/>
              </w:rPr>
              <w:t>Making judgements</w:t>
            </w:r>
          </w:p>
        </w:tc>
      </w:tr>
      <w:tr w:rsidR="00053C30" w:rsidRPr="004F271B" w14:paraId="38E66338" w14:textId="77777777" w:rsidTr="00674463">
        <w:trPr>
          <w:trHeight w:val="397"/>
        </w:trPr>
        <w:tc>
          <w:tcPr>
            <w:tcW w:w="3825" w:type="dxa"/>
            <w:vMerge/>
            <w:tcBorders>
              <w:left w:val="single" w:sz="4" w:space="0" w:color="000000" w:themeColor="text1"/>
              <w:bottom w:val="single" w:sz="12" w:space="0" w:color="0E2841" w:themeColor="text2"/>
              <w:right w:val="single" w:sz="4" w:space="0" w:color="FFFFFF" w:themeColor="background1"/>
            </w:tcBorders>
            <w:shd w:val="clear" w:color="auto" w:fill="808184"/>
            <w:vAlign w:val="center"/>
          </w:tcPr>
          <w:p w14:paraId="02EC5675" w14:textId="77777777" w:rsidR="00053C30" w:rsidRPr="00890C6F" w:rsidRDefault="00053C30" w:rsidP="00E679DD">
            <w:pPr>
              <w:spacing w:after="0" w:line="240" w:lineRule="auto"/>
              <w:jc w:val="center"/>
              <w:rPr>
                <w:rFonts w:ascii="Tahoma" w:hAnsi="Tahoma" w:cs="Tahoma"/>
                <w:b/>
                <w:bCs/>
                <w:color w:val="FFFFFF" w:themeColor="background1"/>
                <w:sz w:val="20"/>
                <w:szCs w:val="20"/>
              </w:rPr>
            </w:pPr>
          </w:p>
        </w:tc>
        <w:tc>
          <w:tcPr>
            <w:tcW w:w="3824" w:type="dxa"/>
            <w:vMerge/>
            <w:tcBorders>
              <w:left w:val="single" w:sz="4" w:space="0" w:color="FFFFFF" w:themeColor="background1"/>
              <w:bottom w:val="single" w:sz="12" w:space="0" w:color="0E2841" w:themeColor="text2"/>
              <w:right w:val="single" w:sz="4" w:space="0" w:color="FFFFFF" w:themeColor="background1"/>
            </w:tcBorders>
            <w:shd w:val="clear" w:color="auto" w:fill="808184"/>
            <w:vAlign w:val="center"/>
          </w:tcPr>
          <w:p w14:paraId="3FBD6A3F" w14:textId="77777777" w:rsidR="00053C30" w:rsidRPr="004F271B" w:rsidRDefault="00053C30" w:rsidP="00E679DD">
            <w:pPr>
              <w:spacing w:after="0" w:line="240" w:lineRule="auto"/>
              <w:jc w:val="center"/>
              <w:rPr>
                <w:rFonts w:ascii="Tahoma" w:hAnsi="Tahoma" w:cs="Tahoma"/>
                <w:b/>
                <w:bCs/>
                <w:color w:val="FFFFFF" w:themeColor="background1"/>
                <w:sz w:val="20"/>
                <w:szCs w:val="20"/>
              </w:rPr>
            </w:pPr>
          </w:p>
        </w:tc>
        <w:tc>
          <w:tcPr>
            <w:tcW w:w="3826" w:type="dxa"/>
            <w:tcBorders>
              <w:top w:val="single" w:sz="4" w:space="0" w:color="FFFFFF" w:themeColor="background1"/>
              <w:left w:val="single" w:sz="4" w:space="0" w:color="FFFFFF" w:themeColor="background1"/>
              <w:bottom w:val="single" w:sz="12" w:space="0" w:color="0E2841" w:themeColor="text2"/>
              <w:right w:val="single" w:sz="4" w:space="0" w:color="FFFFFF" w:themeColor="background1"/>
            </w:tcBorders>
            <w:shd w:val="clear" w:color="auto" w:fill="808184"/>
            <w:vAlign w:val="center"/>
          </w:tcPr>
          <w:p w14:paraId="60A1BF04" w14:textId="77777777" w:rsidR="00053C30" w:rsidRPr="004F271B" w:rsidRDefault="00053C30" w:rsidP="00E679DD">
            <w:pPr>
              <w:spacing w:after="0" w:line="240" w:lineRule="auto"/>
              <w:jc w:val="center"/>
              <w:rPr>
                <w:rFonts w:ascii="Tahoma" w:hAnsi="Tahoma" w:cs="Tahoma"/>
                <w:b/>
                <w:bCs/>
                <w:color w:val="FFFFFF" w:themeColor="background1"/>
                <w:sz w:val="20"/>
                <w:szCs w:val="20"/>
              </w:rPr>
            </w:pPr>
            <w:r w:rsidRPr="00640B11">
              <w:rPr>
                <w:rFonts w:ascii="Tahoma" w:hAnsi="Tahoma" w:cs="Tahoma"/>
                <w:color w:val="FFFFFF" w:themeColor="background1"/>
                <w:sz w:val="20"/>
                <w:szCs w:val="20"/>
              </w:rPr>
              <w:t>At standard</w:t>
            </w:r>
          </w:p>
        </w:tc>
        <w:tc>
          <w:tcPr>
            <w:tcW w:w="3826" w:type="dxa"/>
            <w:tcBorders>
              <w:top w:val="single" w:sz="4" w:space="0" w:color="FFFFFF" w:themeColor="background1"/>
              <w:left w:val="single" w:sz="4" w:space="0" w:color="FFFFFF" w:themeColor="background1"/>
              <w:bottom w:val="single" w:sz="12" w:space="0" w:color="0E2841" w:themeColor="text2"/>
              <w:right w:val="single" w:sz="4" w:space="0" w:color="000000" w:themeColor="text1"/>
            </w:tcBorders>
            <w:shd w:val="clear" w:color="auto" w:fill="808184"/>
            <w:vAlign w:val="center"/>
          </w:tcPr>
          <w:p w14:paraId="3829DBEA" w14:textId="77777777" w:rsidR="00053C30" w:rsidRPr="004F271B" w:rsidRDefault="00053C30" w:rsidP="00E679DD">
            <w:pPr>
              <w:spacing w:after="0" w:line="240" w:lineRule="auto"/>
              <w:jc w:val="center"/>
              <w:rPr>
                <w:rFonts w:ascii="Tahoma" w:hAnsi="Tahoma" w:cs="Tahoma"/>
                <w:b/>
                <w:bCs/>
                <w:color w:val="FFFFFF" w:themeColor="background1"/>
                <w:sz w:val="20"/>
                <w:szCs w:val="20"/>
              </w:rPr>
            </w:pPr>
            <w:r w:rsidRPr="00640B11">
              <w:rPr>
                <w:rFonts w:ascii="Tahoma" w:hAnsi="Tahoma" w:cs="Tahoma"/>
                <w:color w:val="FFFFFF" w:themeColor="background1"/>
                <w:sz w:val="20"/>
                <w:szCs w:val="20"/>
              </w:rPr>
              <w:t>Above (or well above) standard</w:t>
            </w:r>
          </w:p>
        </w:tc>
      </w:tr>
      <w:tr w:rsidR="00053C30" w:rsidRPr="007079ED" w14:paraId="4A5313C0" w14:textId="77777777" w:rsidTr="00674463">
        <w:trPr>
          <w:trHeight w:val="300"/>
        </w:trPr>
        <w:tc>
          <w:tcPr>
            <w:tcW w:w="3825" w:type="dxa"/>
            <w:tcBorders>
              <w:top w:val="single" w:sz="12" w:space="0" w:color="0E2841" w:themeColor="text2"/>
              <w:left w:val="single" w:sz="4" w:space="0" w:color="000000" w:themeColor="text1"/>
              <w:bottom w:val="single" w:sz="4" w:space="0" w:color="000000" w:themeColor="text1"/>
              <w:right w:val="single" w:sz="4" w:space="0" w:color="000000" w:themeColor="text1"/>
            </w:tcBorders>
          </w:tcPr>
          <w:p w14:paraId="0133D449" w14:textId="3C7A0925" w:rsidR="00A6698C" w:rsidRPr="00A96CBD" w:rsidRDefault="00A6698C" w:rsidP="00A6698C">
            <w:pPr>
              <w:spacing w:after="0" w:line="240" w:lineRule="auto"/>
              <w:rPr>
                <w:rFonts w:ascii="Tahoma" w:hAnsi="Tahoma" w:cs="Tahoma"/>
                <w:i/>
                <w:iCs/>
                <w:color w:val="EE0000"/>
                <w:sz w:val="20"/>
                <w:szCs w:val="20"/>
              </w:rPr>
            </w:pPr>
            <w:r w:rsidRPr="00A96CBD">
              <w:rPr>
                <w:rFonts w:ascii="Tahoma" w:hAnsi="Tahoma" w:cs="Tahoma"/>
                <w:i/>
                <w:iCs/>
                <w:color w:val="EE0000"/>
                <w:sz w:val="20"/>
                <w:szCs w:val="20"/>
              </w:rPr>
              <w:t xml:space="preserve">Use the </w:t>
            </w:r>
            <w:hyperlink r:id="rId12" w:history="1">
              <w:r w:rsidRPr="00A96CBD">
                <w:rPr>
                  <w:rStyle w:val="Hyperlink"/>
                  <w:rFonts w:ascii="Tahoma" w:hAnsi="Tahoma" w:cs="Tahoma"/>
                  <w:i/>
                  <w:iCs/>
                  <w:color w:val="EE0000"/>
                  <w:sz w:val="20"/>
                  <w:szCs w:val="20"/>
                </w:rPr>
                <w:t>Consequences Wheels</w:t>
              </w:r>
            </w:hyperlink>
            <w:r w:rsidRPr="00A96CBD">
              <w:rPr>
                <w:rFonts w:ascii="Tahoma" w:hAnsi="Tahoma" w:cs="Tahoma"/>
                <w:i/>
                <w:iCs/>
                <w:color w:val="EE0000"/>
                <w:sz w:val="20"/>
                <w:szCs w:val="20"/>
              </w:rPr>
              <w:t xml:space="preserve"> that were co-constructed during the unit. Print these onto A3 paper and cut out along the lines to make pieces. </w:t>
            </w:r>
          </w:p>
          <w:p w14:paraId="7979328F" w14:textId="3C63B2A3" w:rsidR="00053C30" w:rsidRPr="00A96CBD" w:rsidRDefault="00A6698C" w:rsidP="00A6698C">
            <w:pPr>
              <w:spacing w:after="0" w:line="240" w:lineRule="auto"/>
              <w:rPr>
                <w:rFonts w:ascii="Tahoma" w:hAnsi="Tahoma" w:cs="Tahoma"/>
                <w:i/>
                <w:iCs/>
                <w:color w:val="EE0000"/>
                <w:sz w:val="20"/>
                <w:szCs w:val="20"/>
              </w:rPr>
            </w:pPr>
            <w:r w:rsidRPr="00A96CBD">
              <w:rPr>
                <w:rFonts w:ascii="Tahoma" w:hAnsi="Tahoma" w:cs="Tahoma"/>
                <w:i/>
                <w:iCs/>
                <w:color w:val="EE0000"/>
                <w:sz w:val="20"/>
                <w:szCs w:val="20"/>
              </w:rPr>
              <w:t>Mix the pieces together so that students play with the pieces as if they are puzzles – matching the choice with some consequences.</w:t>
            </w:r>
          </w:p>
        </w:tc>
        <w:tc>
          <w:tcPr>
            <w:tcW w:w="3824" w:type="dxa"/>
            <w:tcBorders>
              <w:top w:val="single" w:sz="12" w:space="0" w:color="0E2841" w:themeColor="text2"/>
              <w:left w:val="single" w:sz="4" w:space="0" w:color="000000" w:themeColor="text1"/>
              <w:bottom w:val="single" w:sz="4" w:space="0" w:color="000000" w:themeColor="text1"/>
              <w:right w:val="single" w:sz="4" w:space="0" w:color="000000" w:themeColor="text1"/>
            </w:tcBorders>
            <w:shd w:val="clear" w:color="auto" w:fill="auto"/>
          </w:tcPr>
          <w:p w14:paraId="39958246" w14:textId="77777777" w:rsidR="00053C30" w:rsidRPr="00A96CBD" w:rsidRDefault="00053C30" w:rsidP="00E679DD">
            <w:pPr>
              <w:shd w:val="clear" w:color="auto" w:fill="FDDDEE"/>
              <w:spacing w:after="0" w:line="240" w:lineRule="auto"/>
              <w:rPr>
                <w:rFonts w:ascii="Tahoma" w:hAnsi="Tahoma" w:cs="Tahoma"/>
                <w:i/>
                <w:iCs/>
                <w:color w:val="EE0000"/>
                <w:sz w:val="20"/>
                <w:szCs w:val="20"/>
              </w:rPr>
            </w:pPr>
            <w:r w:rsidRPr="00A96CBD">
              <w:rPr>
                <w:rFonts w:ascii="Tahoma" w:hAnsi="Tahoma" w:cs="Tahoma"/>
                <w:i/>
                <w:iCs/>
                <w:color w:val="EE0000"/>
                <w:sz w:val="20"/>
                <w:szCs w:val="20"/>
              </w:rPr>
              <w:t>recognise choices that harm an individual and their loving relationships with God, others and all of creation.</w:t>
            </w:r>
          </w:p>
          <w:p w14:paraId="37B387AE" w14:textId="77777777" w:rsidR="00053C30" w:rsidRPr="00A96CBD" w:rsidRDefault="00053C30" w:rsidP="00E679DD">
            <w:pPr>
              <w:spacing w:after="0" w:line="240" w:lineRule="auto"/>
              <w:rPr>
                <w:rFonts w:ascii="Tahoma" w:hAnsi="Tahoma" w:cs="Tahoma"/>
                <w:i/>
                <w:iCs/>
                <w:color w:val="EE0000"/>
                <w:sz w:val="20"/>
                <w:szCs w:val="20"/>
              </w:rPr>
            </w:pPr>
          </w:p>
          <w:p w14:paraId="7D68E64A" w14:textId="77777777" w:rsidR="00053C30" w:rsidRPr="00A96CBD" w:rsidRDefault="00053C30" w:rsidP="00E679DD">
            <w:pPr>
              <w:spacing w:after="0" w:line="240" w:lineRule="auto"/>
              <w:rPr>
                <w:rFonts w:ascii="Tahoma" w:hAnsi="Tahoma" w:cs="Tahoma"/>
                <w:i/>
                <w:iCs/>
                <w:color w:val="EE0000"/>
                <w:sz w:val="20"/>
                <w:szCs w:val="20"/>
              </w:rPr>
            </w:pPr>
          </w:p>
          <w:p w14:paraId="3C579B0C" w14:textId="77777777" w:rsidR="00053C30" w:rsidRPr="00A96CBD" w:rsidRDefault="00053C30" w:rsidP="00E679DD">
            <w:pPr>
              <w:spacing w:after="0" w:line="240" w:lineRule="auto"/>
              <w:rPr>
                <w:rFonts w:ascii="Tahoma" w:hAnsi="Tahoma" w:cs="Tahoma"/>
                <w:i/>
                <w:iCs/>
                <w:color w:val="EE0000"/>
                <w:sz w:val="20"/>
                <w:szCs w:val="20"/>
              </w:rPr>
            </w:pPr>
          </w:p>
        </w:tc>
        <w:tc>
          <w:tcPr>
            <w:tcW w:w="3826" w:type="dxa"/>
            <w:tcBorders>
              <w:top w:val="single" w:sz="12" w:space="0" w:color="0E2841" w:themeColor="text2"/>
              <w:left w:val="single" w:sz="4" w:space="0" w:color="000000" w:themeColor="text1"/>
              <w:bottom w:val="single" w:sz="4" w:space="0" w:color="000000" w:themeColor="text1"/>
              <w:right w:val="single" w:sz="4" w:space="0" w:color="000000" w:themeColor="text1"/>
            </w:tcBorders>
          </w:tcPr>
          <w:p w14:paraId="07E3E013" w14:textId="2D68CDFB" w:rsidR="00053C30" w:rsidRPr="00A96CBD" w:rsidRDefault="00053C30" w:rsidP="00E679DD">
            <w:pPr>
              <w:spacing w:after="0" w:line="240" w:lineRule="auto"/>
              <w:rPr>
                <w:rFonts w:ascii="Tahoma" w:hAnsi="Tahoma" w:cs="Tahoma"/>
                <w:i/>
                <w:iCs/>
                <w:color w:val="EE0000"/>
                <w:sz w:val="20"/>
                <w:szCs w:val="20"/>
              </w:rPr>
            </w:pPr>
            <w:r w:rsidRPr="00A96CBD">
              <w:rPr>
                <w:rFonts w:ascii="Tahoma" w:hAnsi="Tahoma" w:cs="Tahoma"/>
                <w:i/>
                <w:iCs/>
                <w:color w:val="EE0000"/>
                <w:sz w:val="20"/>
                <w:szCs w:val="20"/>
              </w:rPr>
              <w:t xml:space="preserve">Join the pieces back together re-make one or more </w:t>
            </w:r>
            <w:hyperlink r:id="rId13" w:history="1">
              <w:r w:rsidRPr="00A96CBD">
                <w:rPr>
                  <w:rStyle w:val="Hyperlink"/>
                  <w:rFonts w:ascii="Tahoma" w:hAnsi="Tahoma" w:cs="Tahoma"/>
                  <w:i/>
                  <w:iCs/>
                  <w:color w:val="EE0000"/>
                  <w:sz w:val="20"/>
                  <w:szCs w:val="20"/>
                </w:rPr>
                <w:t>consequence wheels</w:t>
              </w:r>
            </w:hyperlink>
            <w:r w:rsidRPr="00A96CBD">
              <w:rPr>
                <w:rFonts w:ascii="Tahoma" w:hAnsi="Tahoma" w:cs="Tahoma"/>
                <w:i/>
                <w:iCs/>
                <w:color w:val="EE0000"/>
                <w:sz w:val="20"/>
                <w:szCs w:val="20"/>
              </w:rPr>
              <w:t>.</w:t>
            </w:r>
          </w:p>
        </w:tc>
        <w:tc>
          <w:tcPr>
            <w:tcW w:w="3826" w:type="dxa"/>
            <w:tcBorders>
              <w:top w:val="single" w:sz="12" w:space="0" w:color="0E2841" w:themeColor="text2"/>
              <w:left w:val="single" w:sz="4" w:space="0" w:color="000000" w:themeColor="text1"/>
              <w:bottom w:val="single" w:sz="4" w:space="0" w:color="000000" w:themeColor="text1"/>
              <w:right w:val="single" w:sz="4" w:space="0" w:color="000000" w:themeColor="text1"/>
            </w:tcBorders>
          </w:tcPr>
          <w:p w14:paraId="4C17DBAB" w14:textId="24DB8EBE" w:rsidR="00053C30" w:rsidRPr="00A96CBD" w:rsidRDefault="00053C30" w:rsidP="00E679DD">
            <w:pPr>
              <w:spacing w:after="0" w:line="240" w:lineRule="auto"/>
              <w:rPr>
                <w:rFonts w:ascii="Tahoma" w:hAnsi="Tahoma" w:cs="Tahoma"/>
                <w:i/>
                <w:iCs/>
                <w:color w:val="EE0000"/>
                <w:sz w:val="20"/>
                <w:szCs w:val="20"/>
              </w:rPr>
            </w:pPr>
            <w:r w:rsidRPr="00A96CBD">
              <w:rPr>
                <w:rFonts w:ascii="Tahoma" w:hAnsi="Tahoma" w:cs="Tahoma"/>
                <w:i/>
                <w:iCs/>
                <w:color w:val="EE0000"/>
                <w:sz w:val="20"/>
                <w:szCs w:val="20"/>
              </w:rPr>
              <w:t xml:space="preserve">make connections (or apply knowledge) by creating a new </w:t>
            </w:r>
            <w:hyperlink r:id="rId14" w:history="1">
              <w:r w:rsidR="00670BBF" w:rsidRPr="00A96CBD">
                <w:rPr>
                  <w:rStyle w:val="Hyperlink"/>
                  <w:rFonts w:ascii="Tahoma" w:hAnsi="Tahoma" w:cs="Tahoma"/>
                  <w:i/>
                  <w:iCs/>
                  <w:color w:val="EE0000"/>
                  <w:sz w:val="20"/>
                  <w:szCs w:val="20"/>
                </w:rPr>
                <w:t>consequence wheels</w:t>
              </w:r>
            </w:hyperlink>
            <w:r w:rsidRPr="00A96CBD">
              <w:rPr>
                <w:rFonts w:ascii="Tahoma" w:hAnsi="Tahoma" w:cs="Tahoma"/>
                <w:i/>
                <w:iCs/>
                <w:color w:val="EE0000"/>
                <w:sz w:val="20"/>
                <w:szCs w:val="20"/>
              </w:rPr>
              <w:t>.</w:t>
            </w:r>
          </w:p>
        </w:tc>
      </w:tr>
      <w:tr w:rsidR="00053C30" w:rsidRPr="007079ED" w14:paraId="4DC58968" w14:textId="77777777" w:rsidTr="00674463">
        <w:trPr>
          <w:trHeight w:val="300"/>
        </w:trPr>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BB5AD" w14:textId="7971FDDE" w:rsidR="00053C30" w:rsidRPr="005120B5" w:rsidRDefault="00053C30" w:rsidP="00E679DD">
            <w:pPr>
              <w:spacing w:after="0" w:line="240" w:lineRule="auto"/>
              <w:rPr>
                <w:rFonts w:ascii="Tahoma" w:hAnsi="Tahoma" w:cs="Tahoma"/>
                <w:sz w:val="20"/>
                <w:szCs w:val="20"/>
              </w:rPr>
            </w:pPr>
          </w:p>
        </w:tc>
        <w:tc>
          <w:tcPr>
            <w:tcW w:w="3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D2EB6" w14:textId="77777777" w:rsidR="00053C30" w:rsidRPr="005120B5" w:rsidRDefault="00053C30" w:rsidP="00E679DD">
            <w:pPr>
              <w:spacing w:after="0" w:line="240" w:lineRule="auto"/>
              <w:rPr>
                <w:rFonts w:ascii="Tahoma" w:hAnsi="Tahoma" w:cs="Tahoma"/>
                <w:sz w:val="20"/>
                <w:szCs w:val="20"/>
              </w:rPr>
            </w:pP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5EFE2" w14:textId="7E0FCE08" w:rsidR="00053C30" w:rsidRPr="005120B5" w:rsidRDefault="00053C30" w:rsidP="00E679DD">
            <w:pPr>
              <w:spacing w:after="0" w:line="240" w:lineRule="auto"/>
              <w:rPr>
                <w:rFonts w:ascii="Tahoma" w:hAnsi="Tahoma" w:cs="Tahoma"/>
                <w:sz w:val="20"/>
                <w:szCs w:val="20"/>
              </w:rPr>
            </w:pP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07CEE" w14:textId="4EB482EE" w:rsidR="00053C30" w:rsidRPr="005120B5" w:rsidRDefault="00053C30" w:rsidP="00E679DD">
            <w:pPr>
              <w:spacing w:after="0" w:line="240" w:lineRule="auto"/>
              <w:rPr>
                <w:rFonts w:ascii="Tahoma" w:hAnsi="Tahoma" w:cs="Tahoma"/>
                <w:sz w:val="20"/>
                <w:szCs w:val="20"/>
              </w:rPr>
            </w:pPr>
          </w:p>
        </w:tc>
      </w:tr>
      <w:tr w:rsidR="00674463" w:rsidRPr="007079ED" w14:paraId="348AA1CC" w14:textId="77777777" w:rsidTr="00674463">
        <w:trPr>
          <w:trHeight w:val="300"/>
        </w:trPr>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5378B" w14:textId="2889CCFA" w:rsidR="00674463" w:rsidRPr="005120B5" w:rsidRDefault="00674463" w:rsidP="00674463">
            <w:pPr>
              <w:spacing w:after="0" w:line="240" w:lineRule="auto"/>
              <w:rPr>
                <w:rFonts w:ascii="Tahoma" w:hAnsi="Tahoma" w:cs="Tahoma"/>
                <w:sz w:val="20"/>
                <w:szCs w:val="20"/>
              </w:rPr>
            </w:pPr>
          </w:p>
        </w:tc>
        <w:tc>
          <w:tcPr>
            <w:tcW w:w="3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0B29E" w14:textId="77777777" w:rsidR="00674463" w:rsidRPr="005120B5" w:rsidRDefault="00674463" w:rsidP="00674463">
            <w:pPr>
              <w:spacing w:after="0" w:line="240" w:lineRule="auto"/>
              <w:ind w:left="21"/>
              <w:rPr>
                <w:rFonts w:ascii="Tahoma" w:hAnsi="Tahoma" w:cs="Tahoma"/>
                <w:sz w:val="20"/>
                <w:szCs w:val="20"/>
              </w:rPr>
            </w:pP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10CE7" w14:textId="1E3A577F" w:rsidR="00674463" w:rsidRPr="005120B5" w:rsidRDefault="00674463" w:rsidP="00674463">
            <w:pPr>
              <w:spacing w:after="0" w:line="240" w:lineRule="auto"/>
              <w:rPr>
                <w:rFonts w:ascii="Tahoma" w:hAnsi="Tahoma" w:cs="Tahoma"/>
                <w:sz w:val="20"/>
                <w:szCs w:val="20"/>
              </w:rPr>
            </w:pP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8A18E" w14:textId="25252CF4" w:rsidR="00674463" w:rsidRPr="005120B5" w:rsidRDefault="00674463" w:rsidP="00CA003C">
            <w:pPr>
              <w:spacing w:after="0" w:line="240" w:lineRule="auto"/>
              <w:rPr>
                <w:rFonts w:ascii="Tahoma" w:hAnsi="Tahoma" w:cs="Tahoma"/>
                <w:sz w:val="20"/>
                <w:szCs w:val="20"/>
              </w:rPr>
            </w:pPr>
          </w:p>
        </w:tc>
      </w:tr>
      <w:tr w:rsidR="00053C30" w:rsidRPr="007079ED" w14:paraId="63186EB4" w14:textId="77777777" w:rsidTr="00674463">
        <w:trPr>
          <w:trHeight w:val="300"/>
        </w:trPr>
        <w:tc>
          <w:tcPr>
            <w:tcW w:w="3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DE773" w14:textId="5FCFC703" w:rsidR="00053C30" w:rsidRPr="005120B5" w:rsidRDefault="00053C30" w:rsidP="00473B2C">
            <w:pPr>
              <w:spacing w:after="0" w:line="240" w:lineRule="auto"/>
              <w:rPr>
                <w:rFonts w:ascii="Tahoma" w:hAnsi="Tahoma" w:cs="Tahoma"/>
                <w:sz w:val="20"/>
                <w:szCs w:val="20"/>
              </w:rPr>
            </w:pPr>
          </w:p>
        </w:tc>
        <w:tc>
          <w:tcPr>
            <w:tcW w:w="3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55068A" w14:textId="3A71A3EC" w:rsidR="00053C30" w:rsidRPr="005120B5" w:rsidRDefault="00053C30" w:rsidP="00E679DD">
            <w:pPr>
              <w:shd w:val="clear" w:color="auto" w:fill="C1F0C7" w:themeFill="accent3" w:themeFillTint="33"/>
              <w:rPr>
                <w:rFonts w:ascii="Tahoma" w:hAnsi="Tahoma" w:cs="Tahoma"/>
                <w:b/>
                <w:bCs/>
                <w:sz w:val="20"/>
                <w:szCs w:val="20"/>
              </w:rPr>
            </w:pP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894DA" w14:textId="5BA09499" w:rsidR="00053C30" w:rsidRPr="005120B5" w:rsidRDefault="00053C30" w:rsidP="00D3337E">
            <w:pPr>
              <w:spacing w:after="0" w:line="240" w:lineRule="auto"/>
              <w:rPr>
                <w:rFonts w:ascii="Tahoma" w:hAnsi="Tahoma" w:cs="Tahoma"/>
                <w:sz w:val="20"/>
                <w:szCs w:val="20"/>
              </w:rPr>
            </w:pP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35C4B" w14:textId="438B8CAD" w:rsidR="00053C30" w:rsidRPr="005120B5" w:rsidRDefault="00053C30" w:rsidP="00CA003C">
            <w:pPr>
              <w:spacing w:after="0" w:line="240" w:lineRule="auto"/>
              <w:rPr>
                <w:rFonts w:ascii="Tahoma" w:hAnsi="Tahoma" w:cs="Tahoma"/>
                <w:sz w:val="20"/>
                <w:szCs w:val="20"/>
              </w:rPr>
            </w:pPr>
          </w:p>
        </w:tc>
      </w:tr>
    </w:tbl>
    <w:p w14:paraId="749A79BA" w14:textId="2C168205" w:rsidR="007E0FEB" w:rsidRDefault="007E0FEB">
      <w:r>
        <w:br w:type="page"/>
      </w:r>
    </w:p>
    <w:tbl>
      <w:tblPr>
        <w:tblStyle w:val="TableGrid"/>
        <w:tblpPr w:leftFromText="180" w:rightFromText="180" w:vertAnchor="text" w:horzAnchor="margin" w:tblpY="219"/>
        <w:tblOverlap w:val="never"/>
        <w:tblW w:w="15304" w:type="dxa"/>
        <w:tblLook w:val="04A0" w:firstRow="1" w:lastRow="0" w:firstColumn="1" w:lastColumn="0" w:noHBand="0" w:noVBand="1"/>
      </w:tblPr>
      <w:tblGrid>
        <w:gridCol w:w="3060"/>
        <w:gridCol w:w="3061"/>
        <w:gridCol w:w="3061"/>
        <w:gridCol w:w="3061"/>
        <w:gridCol w:w="3061"/>
      </w:tblGrid>
      <w:tr w:rsidR="00C06E36" w:rsidRPr="00935EBA" w14:paraId="499BB476" w14:textId="77777777" w:rsidTr="002673AD">
        <w:trPr>
          <w:cantSplit/>
          <w:trHeight w:val="416"/>
        </w:trPr>
        <w:tc>
          <w:tcPr>
            <w:tcW w:w="15304" w:type="dxa"/>
            <w:gridSpan w:val="5"/>
            <w:tcBorders>
              <w:top w:val="nil"/>
              <w:left w:val="nil"/>
              <w:bottom w:val="single" w:sz="4" w:space="0" w:color="auto"/>
              <w:right w:val="nil"/>
            </w:tcBorders>
            <w:shd w:val="clear" w:color="auto" w:fill="auto"/>
            <w:vAlign w:val="center"/>
          </w:tcPr>
          <w:p w14:paraId="6E3A31F7" w14:textId="7CE258FD" w:rsidR="00C06E36" w:rsidRPr="00C06E36" w:rsidRDefault="00E77941" w:rsidP="002673AD">
            <w:pPr>
              <w:rPr>
                <w:rFonts w:ascii="Tahoma" w:eastAsia="Tahoma" w:hAnsi="Tahoma" w:cs="Tahoma"/>
                <w:b/>
                <w:bCs/>
                <w:color w:val="FFFFFF" w:themeColor="background1"/>
                <w:sz w:val="20"/>
                <w:szCs w:val="20"/>
              </w:rPr>
            </w:pPr>
            <w:r>
              <w:rPr>
                <w:rFonts w:ascii="Tahoma" w:eastAsia="Tahoma" w:hAnsi="Tahoma" w:cs="Tahoma"/>
                <w:b/>
                <w:bCs/>
              </w:rPr>
              <w:lastRenderedPageBreak/>
              <w:t xml:space="preserve">Religion </w:t>
            </w:r>
            <w:r w:rsidR="00C06E36" w:rsidRPr="002673AD">
              <w:rPr>
                <w:rFonts w:ascii="Tahoma" w:eastAsia="Tahoma" w:hAnsi="Tahoma" w:cs="Tahoma"/>
                <w:b/>
                <w:bCs/>
              </w:rPr>
              <w:t>Standard Elaborations</w:t>
            </w:r>
          </w:p>
        </w:tc>
      </w:tr>
      <w:tr w:rsidR="00055F4C" w:rsidRPr="00935EBA" w14:paraId="4877DDCB" w14:textId="77777777" w:rsidTr="002673AD">
        <w:trPr>
          <w:cantSplit/>
          <w:trHeight w:val="416"/>
        </w:trPr>
        <w:tc>
          <w:tcPr>
            <w:tcW w:w="3060" w:type="dxa"/>
            <w:tcBorders>
              <w:top w:val="single" w:sz="4" w:space="0" w:color="auto"/>
            </w:tcBorders>
            <w:shd w:val="clear" w:color="auto" w:fill="A6A6A6" w:themeFill="background1" w:themeFillShade="A6"/>
            <w:vAlign w:val="center"/>
          </w:tcPr>
          <w:p w14:paraId="106574FD" w14:textId="77777777" w:rsidR="00055F4C" w:rsidRDefault="00055F4C" w:rsidP="00055F4C">
            <w:pPr>
              <w:pStyle w:val="Tableheading"/>
              <w:spacing w:before="0" w:after="0" w:line="240" w:lineRule="auto"/>
              <w:jc w:val="center"/>
              <w:rPr>
                <w:rFonts w:ascii="Tahoma" w:hAnsi="Tahoma" w:cs="Tahoma"/>
                <w:color w:val="FFFFFF" w:themeColor="background1"/>
                <w:sz w:val="16"/>
                <w:szCs w:val="16"/>
              </w:rPr>
            </w:pPr>
            <w:r w:rsidRPr="000757F3">
              <w:rPr>
                <w:rFonts w:ascii="Tahoma" w:hAnsi="Tahoma" w:cs="Tahoma"/>
                <w:color w:val="FFFFFF" w:themeColor="background1"/>
                <w:sz w:val="16"/>
                <w:szCs w:val="16"/>
              </w:rPr>
              <w:t>Applying</w:t>
            </w:r>
          </w:p>
          <w:p w14:paraId="36541C23" w14:textId="1F45C788" w:rsidR="00055F4C" w:rsidRPr="00C06E36" w:rsidRDefault="00055F4C" w:rsidP="00055F4C">
            <w:pPr>
              <w:jc w:val="center"/>
              <w:rPr>
                <w:rFonts w:ascii="Tahoma" w:eastAsia="Tahoma" w:hAnsi="Tahoma" w:cs="Tahoma"/>
                <w:color w:val="FFFFFF" w:themeColor="background1"/>
                <w:sz w:val="20"/>
                <w:szCs w:val="20"/>
              </w:rPr>
            </w:pPr>
            <w:r w:rsidRPr="000757F3">
              <w:rPr>
                <w:rFonts w:ascii="Tahoma" w:hAnsi="Tahoma" w:cs="Tahoma"/>
                <w:color w:val="FFFFFF" w:themeColor="background1"/>
                <w:sz w:val="16"/>
                <w:szCs w:val="16"/>
              </w:rPr>
              <w:t>(AP)</w:t>
            </w:r>
          </w:p>
        </w:tc>
        <w:tc>
          <w:tcPr>
            <w:tcW w:w="3061" w:type="dxa"/>
            <w:tcBorders>
              <w:top w:val="single" w:sz="4" w:space="0" w:color="auto"/>
            </w:tcBorders>
            <w:shd w:val="clear" w:color="auto" w:fill="A6A6A6" w:themeFill="background1" w:themeFillShade="A6"/>
            <w:vAlign w:val="center"/>
          </w:tcPr>
          <w:p w14:paraId="53C83797" w14:textId="6DCA65A3" w:rsidR="00055F4C" w:rsidRPr="00C06E36" w:rsidRDefault="00055F4C" w:rsidP="00055F4C">
            <w:pPr>
              <w:jc w:val="center"/>
              <w:rPr>
                <w:rFonts w:ascii="Tahoma" w:eastAsia="Tahoma" w:hAnsi="Tahoma" w:cs="Tahoma"/>
                <w:color w:val="FFFFFF" w:themeColor="background1"/>
                <w:sz w:val="20"/>
                <w:szCs w:val="20"/>
              </w:rPr>
            </w:pPr>
            <w:r w:rsidRPr="000757F3">
              <w:rPr>
                <w:rFonts w:ascii="Tahoma" w:hAnsi="Tahoma" w:cs="Tahoma"/>
                <w:color w:val="FFFFFF" w:themeColor="background1"/>
                <w:sz w:val="16"/>
                <w:szCs w:val="16"/>
              </w:rPr>
              <w:t>Making connections (MC)</w:t>
            </w:r>
          </w:p>
        </w:tc>
        <w:tc>
          <w:tcPr>
            <w:tcW w:w="3061" w:type="dxa"/>
            <w:tcBorders>
              <w:top w:val="single" w:sz="4" w:space="0" w:color="auto"/>
            </w:tcBorders>
            <w:shd w:val="clear" w:color="auto" w:fill="A6A6A6" w:themeFill="background1" w:themeFillShade="A6"/>
            <w:vAlign w:val="center"/>
          </w:tcPr>
          <w:p w14:paraId="430983A2" w14:textId="7E7B01ED" w:rsidR="00055F4C" w:rsidRPr="00C06E36" w:rsidRDefault="00055F4C" w:rsidP="00055F4C">
            <w:pPr>
              <w:jc w:val="center"/>
              <w:rPr>
                <w:rFonts w:ascii="Tahoma" w:eastAsia="Tahoma" w:hAnsi="Tahoma" w:cs="Tahoma"/>
                <w:color w:val="FFFFFF" w:themeColor="background1"/>
                <w:sz w:val="20"/>
                <w:szCs w:val="20"/>
              </w:rPr>
            </w:pPr>
            <w:r w:rsidRPr="000757F3">
              <w:rPr>
                <w:rFonts w:ascii="Tahoma" w:hAnsi="Tahoma" w:cs="Tahoma"/>
                <w:color w:val="FFFFFF" w:themeColor="background1"/>
                <w:sz w:val="16"/>
                <w:szCs w:val="16"/>
              </w:rPr>
              <w:t>Working with (WW)</w:t>
            </w:r>
          </w:p>
        </w:tc>
        <w:tc>
          <w:tcPr>
            <w:tcW w:w="3061" w:type="dxa"/>
            <w:tcBorders>
              <w:top w:val="single" w:sz="4" w:space="0" w:color="auto"/>
            </w:tcBorders>
            <w:shd w:val="clear" w:color="auto" w:fill="A6A6A6" w:themeFill="background1" w:themeFillShade="A6"/>
            <w:vAlign w:val="center"/>
          </w:tcPr>
          <w:p w14:paraId="0C64BB83" w14:textId="77777777" w:rsidR="00055F4C" w:rsidRDefault="00055F4C" w:rsidP="00055F4C">
            <w:pPr>
              <w:pStyle w:val="Tableheading"/>
              <w:spacing w:before="0" w:after="0" w:line="240" w:lineRule="auto"/>
              <w:jc w:val="center"/>
              <w:rPr>
                <w:rFonts w:ascii="Tahoma" w:hAnsi="Tahoma" w:cs="Tahoma"/>
                <w:bCs/>
                <w:color w:val="FFFFFF" w:themeColor="background1"/>
                <w:sz w:val="16"/>
                <w:szCs w:val="16"/>
              </w:rPr>
            </w:pPr>
            <w:r w:rsidRPr="000757F3">
              <w:rPr>
                <w:rFonts w:ascii="Tahoma" w:hAnsi="Tahoma" w:cs="Tahoma"/>
                <w:bCs/>
                <w:color w:val="FFFFFF" w:themeColor="background1"/>
                <w:sz w:val="16"/>
                <w:szCs w:val="16"/>
              </w:rPr>
              <w:t>Exploring</w:t>
            </w:r>
          </w:p>
          <w:p w14:paraId="5F0BA748" w14:textId="0F7A5B5F" w:rsidR="00055F4C" w:rsidRPr="00C06E36" w:rsidRDefault="00055F4C" w:rsidP="00055F4C">
            <w:pPr>
              <w:jc w:val="center"/>
              <w:rPr>
                <w:rFonts w:ascii="Tahoma" w:eastAsia="Tahoma" w:hAnsi="Tahoma" w:cs="Tahoma"/>
                <w:color w:val="FFFFFF" w:themeColor="background1"/>
                <w:sz w:val="20"/>
                <w:szCs w:val="20"/>
              </w:rPr>
            </w:pPr>
            <w:r w:rsidRPr="000757F3">
              <w:rPr>
                <w:rFonts w:ascii="Tahoma" w:hAnsi="Tahoma" w:cs="Tahoma"/>
                <w:bCs/>
                <w:color w:val="FFFFFF" w:themeColor="background1"/>
                <w:sz w:val="16"/>
                <w:szCs w:val="16"/>
              </w:rPr>
              <w:t>(EX)</w:t>
            </w:r>
          </w:p>
        </w:tc>
        <w:tc>
          <w:tcPr>
            <w:tcW w:w="3061" w:type="dxa"/>
            <w:tcBorders>
              <w:top w:val="single" w:sz="4" w:space="0" w:color="auto"/>
            </w:tcBorders>
            <w:shd w:val="clear" w:color="auto" w:fill="A6A6A6" w:themeFill="background1" w:themeFillShade="A6"/>
            <w:vAlign w:val="center"/>
          </w:tcPr>
          <w:p w14:paraId="564E2F37" w14:textId="77777777" w:rsidR="00055F4C" w:rsidRDefault="00055F4C" w:rsidP="00055F4C">
            <w:pPr>
              <w:pStyle w:val="Tableheading"/>
              <w:spacing w:before="0" w:after="0" w:line="240" w:lineRule="auto"/>
              <w:jc w:val="center"/>
              <w:rPr>
                <w:rFonts w:ascii="Tahoma" w:hAnsi="Tahoma" w:cs="Tahoma"/>
                <w:bCs/>
                <w:color w:val="FFFFFF" w:themeColor="background1"/>
                <w:sz w:val="16"/>
                <w:szCs w:val="16"/>
              </w:rPr>
            </w:pPr>
            <w:r w:rsidRPr="000757F3">
              <w:rPr>
                <w:rFonts w:ascii="Tahoma" w:hAnsi="Tahoma" w:cs="Tahoma"/>
                <w:bCs/>
                <w:color w:val="FFFFFF" w:themeColor="background1"/>
                <w:sz w:val="16"/>
                <w:szCs w:val="16"/>
              </w:rPr>
              <w:t>Becoming aware</w:t>
            </w:r>
          </w:p>
          <w:p w14:paraId="5D1D4F4B" w14:textId="107646FF" w:rsidR="00055F4C" w:rsidRPr="00C06E36" w:rsidRDefault="00055F4C" w:rsidP="00055F4C">
            <w:pPr>
              <w:jc w:val="center"/>
              <w:rPr>
                <w:rFonts w:ascii="Tahoma" w:eastAsia="Tahoma" w:hAnsi="Tahoma" w:cs="Tahoma"/>
                <w:color w:val="FFFFFF" w:themeColor="background1"/>
                <w:sz w:val="20"/>
                <w:szCs w:val="20"/>
              </w:rPr>
            </w:pPr>
            <w:r w:rsidRPr="000757F3">
              <w:rPr>
                <w:rFonts w:ascii="Tahoma" w:hAnsi="Tahoma" w:cs="Tahoma"/>
                <w:bCs/>
                <w:color w:val="FFFFFF" w:themeColor="background1"/>
                <w:sz w:val="16"/>
                <w:szCs w:val="16"/>
              </w:rPr>
              <w:t>(BA)</w:t>
            </w:r>
          </w:p>
        </w:tc>
      </w:tr>
      <w:tr w:rsidR="00944594" w:rsidRPr="00935EBA" w14:paraId="0B770D05" w14:textId="77777777" w:rsidTr="002A70B9">
        <w:trPr>
          <w:cantSplit/>
          <w:trHeight w:val="944"/>
        </w:trPr>
        <w:tc>
          <w:tcPr>
            <w:tcW w:w="3060" w:type="dxa"/>
            <w:shd w:val="clear" w:color="auto" w:fill="auto"/>
          </w:tcPr>
          <w:p w14:paraId="39847DA7" w14:textId="09C6AE2B"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highlight w:val="cyan"/>
                <w:shd w:val="clear" w:color="auto" w:fill="FFFFFF"/>
              </w:rPr>
            </w:pPr>
          </w:p>
        </w:tc>
        <w:tc>
          <w:tcPr>
            <w:tcW w:w="3061" w:type="dxa"/>
            <w:shd w:val="clear" w:color="auto" w:fill="auto"/>
          </w:tcPr>
          <w:p w14:paraId="2AD53F65" w14:textId="28F9E36C" w:rsidR="00944594" w:rsidRPr="00C06E36" w:rsidRDefault="00944594" w:rsidP="00944594">
            <w:pPr>
              <w:rPr>
                <w:rFonts w:ascii="Tahoma" w:eastAsia="Tahoma" w:hAnsi="Tahoma" w:cs="Tahoma"/>
                <w:color w:val="000000"/>
                <w:sz w:val="20"/>
                <w:szCs w:val="20"/>
                <w:highlight w:val="cyan"/>
                <w:shd w:val="clear" w:color="auto" w:fill="FFFFFF"/>
              </w:rPr>
            </w:pPr>
          </w:p>
        </w:tc>
        <w:tc>
          <w:tcPr>
            <w:tcW w:w="3061" w:type="dxa"/>
          </w:tcPr>
          <w:p w14:paraId="51EDC35B" w14:textId="5790D41F" w:rsidR="00944594" w:rsidRPr="00C06E36" w:rsidRDefault="00944594" w:rsidP="00944594">
            <w:pPr>
              <w:rPr>
                <w:rFonts w:ascii="Tahoma" w:eastAsia="Tahoma" w:hAnsi="Tahoma" w:cs="Tahoma"/>
                <w:color w:val="000000"/>
                <w:sz w:val="20"/>
                <w:szCs w:val="20"/>
                <w:highlight w:val="cyan"/>
                <w:shd w:val="clear" w:color="auto" w:fill="FFFFFF"/>
              </w:rPr>
            </w:pPr>
          </w:p>
        </w:tc>
        <w:tc>
          <w:tcPr>
            <w:tcW w:w="3061" w:type="dxa"/>
          </w:tcPr>
          <w:p w14:paraId="296C66B5" w14:textId="04E4CE66" w:rsidR="00944594" w:rsidRPr="00C06E36" w:rsidRDefault="00944594" w:rsidP="00944594">
            <w:pPr>
              <w:rPr>
                <w:rFonts w:ascii="Tahoma" w:eastAsia="Tahoma" w:hAnsi="Tahoma" w:cs="Tahoma"/>
                <w:color w:val="000000"/>
                <w:sz w:val="20"/>
                <w:szCs w:val="20"/>
                <w:highlight w:val="cyan"/>
                <w:shd w:val="clear" w:color="auto" w:fill="FFFFFF"/>
              </w:rPr>
            </w:pPr>
          </w:p>
        </w:tc>
        <w:tc>
          <w:tcPr>
            <w:tcW w:w="3061" w:type="dxa"/>
            <w:shd w:val="clear" w:color="auto" w:fill="auto"/>
          </w:tcPr>
          <w:p w14:paraId="3EACEFC4" w14:textId="4112AF88" w:rsidR="00944594" w:rsidRPr="00C06E36" w:rsidRDefault="00944594" w:rsidP="00944594">
            <w:pPr>
              <w:rPr>
                <w:rFonts w:ascii="Tahoma" w:eastAsia="Tahoma" w:hAnsi="Tahoma" w:cs="Tahoma"/>
                <w:color w:val="000000"/>
                <w:sz w:val="20"/>
                <w:szCs w:val="20"/>
                <w:shd w:val="clear" w:color="auto" w:fill="FAE2D5" w:themeFill="accent2" w:themeFillTint="33"/>
              </w:rPr>
            </w:pPr>
          </w:p>
        </w:tc>
      </w:tr>
      <w:tr w:rsidR="00944594" w:rsidRPr="00935EBA" w14:paraId="2C974468" w14:textId="77777777" w:rsidTr="002A70B9">
        <w:trPr>
          <w:cantSplit/>
          <w:trHeight w:val="1406"/>
        </w:trPr>
        <w:tc>
          <w:tcPr>
            <w:tcW w:w="3060" w:type="dxa"/>
            <w:shd w:val="clear" w:color="auto" w:fill="auto"/>
          </w:tcPr>
          <w:p w14:paraId="2CDA229A" w14:textId="7783541A"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shd w:val="clear" w:color="auto" w:fill="FFFFFF"/>
              </w:rPr>
            </w:pPr>
          </w:p>
        </w:tc>
        <w:tc>
          <w:tcPr>
            <w:tcW w:w="3061" w:type="dxa"/>
            <w:shd w:val="clear" w:color="auto" w:fill="auto"/>
          </w:tcPr>
          <w:p w14:paraId="509987BC" w14:textId="2D642F9D" w:rsidR="00944594" w:rsidRPr="00C06E36" w:rsidRDefault="00944594" w:rsidP="00944594">
            <w:pPr>
              <w:rPr>
                <w:rFonts w:ascii="Tahoma" w:eastAsia="Tahoma" w:hAnsi="Tahoma" w:cs="Tahoma"/>
                <w:sz w:val="20"/>
                <w:szCs w:val="20"/>
              </w:rPr>
            </w:pPr>
          </w:p>
        </w:tc>
        <w:tc>
          <w:tcPr>
            <w:tcW w:w="3061" w:type="dxa"/>
          </w:tcPr>
          <w:p w14:paraId="3E71A089" w14:textId="430B8E70" w:rsidR="00944594" w:rsidRPr="00C06E36" w:rsidRDefault="00944594" w:rsidP="00944594">
            <w:pPr>
              <w:rPr>
                <w:rFonts w:ascii="Tahoma" w:eastAsia="Tahoma" w:hAnsi="Tahoma" w:cs="Tahoma"/>
                <w:color w:val="000000"/>
                <w:sz w:val="20"/>
                <w:szCs w:val="20"/>
                <w:shd w:val="clear" w:color="auto" w:fill="FFFFFF"/>
              </w:rPr>
            </w:pPr>
          </w:p>
        </w:tc>
        <w:tc>
          <w:tcPr>
            <w:tcW w:w="3061" w:type="dxa"/>
          </w:tcPr>
          <w:p w14:paraId="1631D842" w14:textId="1E808218" w:rsidR="00944594" w:rsidRPr="00C06E36" w:rsidRDefault="00944594" w:rsidP="00944594">
            <w:pPr>
              <w:rPr>
                <w:rFonts w:ascii="Tahoma" w:eastAsia="Tahoma" w:hAnsi="Tahoma" w:cs="Tahoma"/>
                <w:sz w:val="20"/>
                <w:szCs w:val="20"/>
              </w:rPr>
            </w:pPr>
          </w:p>
        </w:tc>
        <w:tc>
          <w:tcPr>
            <w:tcW w:w="3061" w:type="dxa"/>
            <w:shd w:val="clear" w:color="auto" w:fill="auto"/>
          </w:tcPr>
          <w:p w14:paraId="799A395B" w14:textId="5B1061B0"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sz w:val="20"/>
                <w:szCs w:val="20"/>
              </w:rPr>
            </w:pPr>
          </w:p>
        </w:tc>
      </w:tr>
      <w:tr w:rsidR="00944594" w:rsidRPr="00935EBA" w14:paraId="24135FFE" w14:textId="77777777" w:rsidTr="002A70B9">
        <w:trPr>
          <w:cantSplit/>
          <w:trHeight w:val="1406"/>
        </w:trPr>
        <w:tc>
          <w:tcPr>
            <w:tcW w:w="3060" w:type="dxa"/>
            <w:shd w:val="clear" w:color="auto" w:fill="auto"/>
          </w:tcPr>
          <w:p w14:paraId="0D5ACBA1" w14:textId="5939D2B4"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highlight w:val="cyan"/>
                <w:shd w:val="clear" w:color="auto" w:fill="FFFFFF"/>
              </w:rPr>
            </w:pPr>
          </w:p>
        </w:tc>
        <w:tc>
          <w:tcPr>
            <w:tcW w:w="3061" w:type="dxa"/>
            <w:shd w:val="clear" w:color="auto" w:fill="auto"/>
          </w:tcPr>
          <w:p w14:paraId="6F42A5D8" w14:textId="0ACF9954"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highlight w:val="cyan"/>
                <w:shd w:val="clear" w:color="auto" w:fill="FFFFFF"/>
              </w:rPr>
            </w:pPr>
          </w:p>
        </w:tc>
        <w:tc>
          <w:tcPr>
            <w:tcW w:w="3061" w:type="dxa"/>
          </w:tcPr>
          <w:p w14:paraId="6AE13ECF" w14:textId="77777777"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highlight w:val="cyan"/>
                <w:shd w:val="clear" w:color="auto" w:fill="FFFFFF"/>
              </w:rPr>
            </w:pPr>
          </w:p>
        </w:tc>
        <w:tc>
          <w:tcPr>
            <w:tcW w:w="3061" w:type="dxa"/>
          </w:tcPr>
          <w:p w14:paraId="5E338867" w14:textId="68178641"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shd w:val="clear" w:color="auto" w:fill="FAE2D5" w:themeFill="accent2" w:themeFillTint="33"/>
              </w:rPr>
            </w:pPr>
          </w:p>
        </w:tc>
        <w:tc>
          <w:tcPr>
            <w:tcW w:w="3061" w:type="dxa"/>
            <w:shd w:val="clear" w:color="auto" w:fill="auto"/>
          </w:tcPr>
          <w:p w14:paraId="7A04C556" w14:textId="043E60E3"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shd w:val="clear" w:color="auto" w:fill="FAE2D5" w:themeFill="accent2" w:themeFillTint="33"/>
              </w:rPr>
            </w:pPr>
          </w:p>
        </w:tc>
      </w:tr>
      <w:tr w:rsidR="00944594" w:rsidRPr="00935EBA" w14:paraId="273BA307" w14:textId="77777777" w:rsidTr="002A70B9">
        <w:trPr>
          <w:cantSplit/>
          <w:trHeight w:val="1406"/>
        </w:trPr>
        <w:tc>
          <w:tcPr>
            <w:tcW w:w="3060" w:type="dxa"/>
            <w:shd w:val="clear" w:color="auto" w:fill="auto"/>
          </w:tcPr>
          <w:p w14:paraId="16564E8B" w14:textId="505315B8"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highlight w:val="cyan"/>
                <w:shd w:val="clear" w:color="auto" w:fill="FFFFFF"/>
              </w:rPr>
            </w:pPr>
          </w:p>
        </w:tc>
        <w:tc>
          <w:tcPr>
            <w:tcW w:w="3061" w:type="dxa"/>
            <w:shd w:val="clear" w:color="auto" w:fill="auto"/>
          </w:tcPr>
          <w:p w14:paraId="080FF7FA" w14:textId="24D31180"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highlight w:val="cyan"/>
                <w:shd w:val="clear" w:color="auto" w:fill="FFFFFF"/>
              </w:rPr>
            </w:pPr>
          </w:p>
        </w:tc>
        <w:tc>
          <w:tcPr>
            <w:tcW w:w="3061" w:type="dxa"/>
          </w:tcPr>
          <w:p w14:paraId="67A8DE40" w14:textId="77777777"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highlight w:val="cyan"/>
                <w:shd w:val="clear" w:color="auto" w:fill="FFFFFF"/>
              </w:rPr>
            </w:pPr>
          </w:p>
        </w:tc>
        <w:tc>
          <w:tcPr>
            <w:tcW w:w="3061" w:type="dxa"/>
          </w:tcPr>
          <w:p w14:paraId="54633270" w14:textId="4E4C523C"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shd w:val="clear" w:color="auto" w:fill="FAE2D5" w:themeFill="accent2" w:themeFillTint="33"/>
              </w:rPr>
            </w:pPr>
          </w:p>
        </w:tc>
        <w:tc>
          <w:tcPr>
            <w:tcW w:w="3061" w:type="dxa"/>
            <w:shd w:val="clear" w:color="auto" w:fill="auto"/>
          </w:tcPr>
          <w:p w14:paraId="7C92CFD2" w14:textId="1A551D28" w:rsidR="00944594" w:rsidRPr="00C06E36" w:rsidRDefault="00944594" w:rsidP="00944594">
            <w:pPr>
              <w:pStyle w:val="TableBullet"/>
              <w:numPr>
                <w:ilvl w:val="0"/>
                <w:numId w:val="0"/>
              </w:numPr>
              <w:shd w:val="clear" w:color="auto" w:fill="FFFFFF" w:themeFill="background1"/>
              <w:tabs>
                <w:tab w:val="left" w:pos="720"/>
              </w:tabs>
              <w:spacing w:before="0" w:after="0" w:line="240" w:lineRule="auto"/>
              <w:rPr>
                <w:rFonts w:ascii="Tahoma" w:eastAsia="Tahoma" w:hAnsi="Tahoma" w:cs="Tahoma"/>
                <w:color w:val="000000"/>
                <w:sz w:val="20"/>
                <w:szCs w:val="20"/>
                <w:shd w:val="clear" w:color="auto" w:fill="FAE2D5" w:themeFill="accent2" w:themeFillTint="33"/>
              </w:rPr>
            </w:pPr>
          </w:p>
        </w:tc>
      </w:tr>
    </w:tbl>
    <w:p w14:paraId="22422296" w14:textId="77777777" w:rsidR="0056232E" w:rsidRPr="00044725" w:rsidRDefault="0056232E" w:rsidP="00145D80">
      <w:pPr>
        <w:spacing w:line="240" w:lineRule="auto"/>
        <w:rPr>
          <w:rFonts w:ascii="Tahoma" w:eastAsia="Tahoma" w:hAnsi="Tahoma" w:cs="Tahoma"/>
          <w:b/>
          <w:sz w:val="4"/>
          <w:szCs w:val="4"/>
        </w:rPr>
      </w:pPr>
    </w:p>
    <w:p w14:paraId="679F19FD" w14:textId="77777777" w:rsidR="007E0FEB" w:rsidRDefault="007E0FEB">
      <w:r>
        <w:br w:type="page"/>
      </w:r>
    </w:p>
    <w:tbl>
      <w:tblPr>
        <w:tblpPr w:leftFromText="180" w:rightFromText="180" w:vertAnchor="text" w:horzAnchor="page" w:tblpX="672" w:tblpY="1"/>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3972"/>
        <w:gridCol w:w="3972"/>
        <w:gridCol w:w="3396"/>
      </w:tblGrid>
      <w:tr w:rsidR="0056232E" w:rsidRPr="0079672B" w14:paraId="08600206" w14:textId="77777777" w:rsidTr="009D77B7">
        <w:trPr>
          <w:trHeight w:val="354"/>
        </w:trPr>
        <w:tc>
          <w:tcPr>
            <w:tcW w:w="5000" w:type="pct"/>
            <w:gridSpan w:val="4"/>
            <w:tcBorders>
              <w:top w:val="single" w:sz="4" w:space="0" w:color="auto"/>
              <w:left w:val="single" w:sz="4" w:space="0" w:color="auto"/>
              <w:bottom w:val="single" w:sz="4" w:space="0" w:color="auto"/>
              <w:right w:val="single" w:sz="4" w:space="0" w:color="auto"/>
            </w:tcBorders>
            <w:shd w:val="clear" w:color="auto" w:fill="9CC2E5"/>
          </w:tcPr>
          <w:p w14:paraId="47DD1AF5" w14:textId="653CC6AF" w:rsidR="0056232E" w:rsidRPr="002673AD" w:rsidRDefault="000F066C" w:rsidP="009D77B7">
            <w:pPr>
              <w:pStyle w:val="tablesubheadlevel2"/>
              <w:rPr>
                <w:rFonts w:ascii="Tahoma" w:hAnsi="Tahoma" w:cs="Tahoma"/>
                <w:b/>
                <w:sz w:val="24"/>
              </w:rPr>
            </w:pPr>
            <w:r w:rsidRPr="002673AD">
              <w:rPr>
                <w:rFonts w:ascii="Tahoma" w:hAnsi="Tahoma" w:cs="Tahoma"/>
                <w:b/>
                <w:sz w:val="24"/>
              </w:rPr>
              <w:lastRenderedPageBreak/>
              <w:t>Other Links to Curriculum</w:t>
            </w:r>
          </w:p>
        </w:tc>
      </w:tr>
      <w:tr w:rsidR="0056232E" w:rsidRPr="0079672B" w14:paraId="4AC05701" w14:textId="77777777" w:rsidTr="009D77B7">
        <w:trPr>
          <w:trHeight w:val="622"/>
        </w:trPr>
        <w:tc>
          <w:tcPr>
            <w:tcW w:w="1297" w:type="pct"/>
            <w:tcBorders>
              <w:top w:val="single" w:sz="4" w:space="0" w:color="auto"/>
              <w:left w:val="single" w:sz="4" w:space="0" w:color="auto"/>
              <w:bottom w:val="single" w:sz="4" w:space="0" w:color="auto"/>
              <w:right w:val="single" w:sz="4" w:space="0" w:color="auto"/>
            </w:tcBorders>
            <w:shd w:val="clear" w:color="auto" w:fill="D1E3F3"/>
            <w:vAlign w:val="center"/>
          </w:tcPr>
          <w:p w14:paraId="663A4B90" w14:textId="5AFBC5CD" w:rsidR="0056232E" w:rsidRPr="008F205D" w:rsidRDefault="0056232E" w:rsidP="009D77B7">
            <w:pPr>
              <w:pStyle w:val="tablesubheadlevel2"/>
              <w:rPr>
                <w:rFonts w:ascii="Tahoma" w:hAnsi="Tahoma" w:cs="Tahoma"/>
                <w:bCs/>
                <w:color w:val="002060"/>
                <w:sz w:val="24"/>
              </w:rPr>
            </w:pPr>
            <w:hyperlink r:id="rId15" w:history="1">
              <w:r w:rsidRPr="00617069">
                <w:rPr>
                  <w:rStyle w:val="Hyperlink"/>
                  <w:rFonts w:ascii="Tahoma" w:hAnsi="Tahoma" w:cs="Tahoma"/>
                  <w:bCs/>
                  <w:sz w:val="24"/>
                </w:rPr>
                <w:t>Religious Life of the School</w:t>
              </w:r>
            </w:hyperlink>
          </w:p>
        </w:tc>
        <w:tc>
          <w:tcPr>
            <w:tcW w:w="1297" w:type="pct"/>
            <w:tcBorders>
              <w:top w:val="single" w:sz="4" w:space="0" w:color="auto"/>
              <w:left w:val="single" w:sz="4" w:space="0" w:color="auto"/>
              <w:bottom w:val="single" w:sz="4" w:space="0" w:color="auto"/>
              <w:right w:val="single" w:sz="4" w:space="0" w:color="auto"/>
            </w:tcBorders>
            <w:shd w:val="clear" w:color="auto" w:fill="D1E3F3"/>
            <w:vAlign w:val="center"/>
          </w:tcPr>
          <w:p w14:paraId="6571B3AB" w14:textId="51BEBF59" w:rsidR="0056232E" w:rsidRPr="008F205D" w:rsidRDefault="0056232E" w:rsidP="009D77B7">
            <w:pPr>
              <w:pStyle w:val="tablesubheadlevel2"/>
              <w:rPr>
                <w:rFonts w:ascii="Tahoma" w:hAnsi="Tahoma" w:cs="Tahoma"/>
                <w:bCs/>
                <w:i/>
                <w:iCs/>
                <w:color w:val="FFFFFF" w:themeColor="background1"/>
                <w:sz w:val="24"/>
              </w:rPr>
            </w:pPr>
            <w:hyperlink r:id="rId16" w:history="1">
              <w:r w:rsidRPr="005D1164">
                <w:rPr>
                  <w:rStyle w:val="Hyperlink"/>
                  <w:rFonts w:ascii="Tahoma" w:hAnsi="Tahoma" w:cs="Tahoma"/>
                  <w:bCs/>
                  <w:sz w:val="24"/>
                </w:rPr>
                <w:t>General Capabilities</w:t>
              </w:r>
            </w:hyperlink>
          </w:p>
        </w:tc>
        <w:tc>
          <w:tcPr>
            <w:tcW w:w="1297" w:type="pct"/>
            <w:tcBorders>
              <w:top w:val="single" w:sz="4" w:space="0" w:color="auto"/>
              <w:left w:val="single" w:sz="4" w:space="0" w:color="auto"/>
              <w:bottom w:val="single" w:sz="4" w:space="0" w:color="auto"/>
              <w:right w:val="single" w:sz="4" w:space="0" w:color="auto"/>
            </w:tcBorders>
            <w:shd w:val="clear" w:color="auto" w:fill="D1E3F3"/>
            <w:vAlign w:val="center"/>
          </w:tcPr>
          <w:p w14:paraId="56069796" w14:textId="6AEEB60F" w:rsidR="0056232E" w:rsidRPr="008F205D" w:rsidRDefault="0056232E" w:rsidP="009D77B7">
            <w:pPr>
              <w:pStyle w:val="tablesubheadlevel2"/>
              <w:rPr>
                <w:rFonts w:ascii="Tahoma" w:hAnsi="Tahoma" w:cs="Tahoma"/>
                <w:bCs/>
                <w:i/>
                <w:iCs/>
                <w:color w:val="FFFFFF" w:themeColor="background1"/>
                <w:sz w:val="24"/>
              </w:rPr>
            </w:pPr>
            <w:hyperlink r:id="rId17" w:history="1">
              <w:r w:rsidRPr="00D7530B">
                <w:rPr>
                  <w:rStyle w:val="Hyperlink"/>
                  <w:rFonts w:ascii="Tahoma" w:hAnsi="Tahoma" w:cs="Tahoma"/>
                  <w:bCs/>
                  <w:sz w:val="24"/>
                </w:rPr>
                <w:t>Cross-Curricular Priorities</w:t>
              </w:r>
            </w:hyperlink>
          </w:p>
        </w:tc>
        <w:tc>
          <w:tcPr>
            <w:tcW w:w="1109" w:type="pct"/>
            <w:tcBorders>
              <w:top w:val="single" w:sz="4" w:space="0" w:color="auto"/>
              <w:left w:val="single" w:sz="4" w:space="0" w:color="auto"/>
              <w:bottom w:val="single" w:sz="4" w:space="0" w:color="auto"/>
              <w:right w:val="single" w:sz="4" w:space="0" w:color="auto"/>
            </w:tcBorders>
            <w:shd w:val="clear" w:color="auto" w:fill="D1E3F3"/>
            <w:vAlign w:val="center"/>
          </w:tcPr>
          <w:p w14:paraId="55F247FB" w14:textId="77777777" w:rsidR="0056232E" w:rsidRPr="008F205D" w:rsidRDefault="0056232E" w:rsidP="009D77B7">
            <w:pPr>
              <w:pStyle w:val="tablesubheadlevel2"/>
              <w:rPr>
                <w:rFonts w:ascii="Tahoma" w:hAnsi="Tahoma" w:cs="Tahoma"/>
                <w:bCs/>
                <w:color w:val="FFFFFF" w:themeColor="background1"/>
                <w:sz w:val="24"/>
              </w:rPr>
            </w:pPr>
            <w:r w:rsidRPr="008F205D">
              <w:rPr>
                <w:rFonts w:ascii="Tahoma" w:hAnsi="Tahoma" w:cs="Tahoma"/>
                <w:bCs/>
                <w:color w:val="002060"/>
                <w:sz w:val="24"/>
              </w:rPr>
              <w:t>Resources</w:t>
            </w:r>
          </w:p>
        </w:tc>
      </w:tr>
      <w:tr w:rsidR="0056232E" w:rsidRPr="003E0C14" w14:paraId="112E66F6" w14:textId="77777777" w:rsidTr="009D77B7">
        <w:trPr>
          <w:trHeight w:val="622"/>
        </w:trPr>
        <w:tc>
          <w:tcPr>
            <w:tcW w:w="1297" w:type="pct"/>
            <w:tcBorders>
              <w:top w:val="single" w:sz="4" w:space="0" w:color="auto"/>
              <w:left w:val="single" w:sz="4" w:space="0" w:color="auto"/>
              <w:bottom w:val="single" w:sz="4" w:space="0" w:color="auto"/>
              <w:right w:val="single" w:sz="4" w:space="0" w:color="auto"/>
            </w:tcBorders>
            <w:shd w:val="clear" w:color="auto" w:fill="auto"/>
          </w:tcPr>
          <w:p w14:paraId="4FD68DA4" w14:textId="429D1367" w:rsidR="0056232E" w:rsidRPr="0094409E" w:rsidRDefault="0056232E" w:rsidP="009D77B7">
            <w:pPr>
              <w:pStyle w:val="tabletext"/>
              <w:spacing w:before="0" w:after="0"/>
              <w:rPr>
                <w:rStyle w:val="Hyperlink"/>
                <w:rFonts w:ascii="Tahoma" w:hAnsi="Tahoma" w:cs="Tahoma"/>
                <w:sz w:val="24"/>
                <w:szCs w:val="24"/>
              </w:rPr>
            </w:pPr>
            <w:hyperlink r:id="rId18" w:history="1">
              <w:r w:rsidRPr="0094409E">
                <w:rPr>
                  <w:rStyle w:val="Hyperlink"/>
                  <w:rFonts w:ascii="Tahoma" w:hAnsi="Tahoma" w:cs="Tahoma"/>
                  <w:sz w:val="24"/>
                  <w:szCs w:val="24"/>
                </w:rPr>
                <w:t>Religious Identity and Culture</w:t>
              </w:r>
            </w:hyperlink>
          </w:p>
          <w:p w14:paraId="7504A2F8" w14:textId="519605B8" w:rsidR="0056232E" w:rsidRPr="002D2661" w:rsidRDefault="0056232E" w:rsidP="009D77B7">
            <w:pPr>
              <w:numPr>
                <w:ilvl w:val="1"/>
                <w:numId w:val="4"/>
              </w:numPr>
              <w:shd w:val="clear" w:color="auto" w:fill="FFFFFF"/>
              <w:spacing w:after="0" w:line="240" w:lineRule="auto"/>
              <w:rPr>
                <w:rFonts w:ascii="Tahoma" w:hAnsi="Tahoma" w:cs="Tahoma"/>
                <w:lang w:val="en-US" w:eastAsia="en-AU"/>
              </w:rPr>
            </w:pPr>
            <w:hyperlink r:id="rId19" w:history="1">
              <w:r w:rsidRPr="002D2661">
                <w:rPr>
                  <w:rStyle w:val="Hyperlink"/>
                  <w:rFonts w:ascii="Tahoma" w:hAnsi="Tahoma" w:cs="Tahoma"/>
                  <w:lang w:val="en-US" w:eastAsia="en-AU"/>
                </w:rPr>
                <w:t>Ethos and charism (ICE)</w:t>
              </w:r>
            </w:hyperlink>
          </w:p>
          <w:p w14:paraId="4DECEE7E" w14:textId="413483DE" w:rsidR="0056232E" w:rsidRPr="0094409E" w:rsidRDefault="0056232E" w:rsidP="009D77B7">
            <w:pPr>
              <w:numPr>
                <w:ilvl w:val="1"/>
                <w:numId w:val="4"/>
              </w:numPr>
              <w:shd w:val="clear" w:color="auto" w:fill="FFFFFF"/>
              <w:spacing w:after="0" w:line="240" w:lineRule="auto"/>
              <w:rPr>
                <w:rFonts w:ascii="Tahoma" w:hAnsi="Tahoma" w:cs="Tahoma"/>
                <w:lang w:val="en-US" w:eastAsia="en-AU"/>
              </w:rPr>
            </w:pPr>
            <w:hyperlink r:id="rId20" w:history="1">
              <w:r w:rsidRPr="0094409E">
                <w:rPr>
                  <w:rStyle w:val="Hyperlink"/>
                  <w:rFonts w:ascii="Tahoma" w:hAnsi="Tahoma" w:cs="Tahoma"/>
                  <w:lang w:val="en-US" w:eastAsia="en-AU"/>
                </w:rPr>
                <w:t>Authentic Christian community (ICC)</w:t>
              </w:r>
            </w:hyperlink>
          </w:p>
          <w:p w14:paraId="15862EEB" w14:textId="4957687D" w:rsidR="0056232E" w:rsidRPr="0094409E" w:rsidRDefault="0056232E" w:rsidP="009D77B7">
            <w:pPr>
              <w:numPr>
                <w:ilvl w:val="1"/>
                <w:numId w:val="4"/>
              </w:numPr>
              <w:shd w:val="clear" w:color="auto" w:fill="FFFFFF"/>
              <w:spacing w:after="0" w:line="240" w:lineRule="auto"/>
              <w:rPr>
                <w:rFonts w:ascii="Tahoma" w:hAnsi="Tahoma" w:cs="Tahoma"/>
                <w:lang w:val="en-US" w:eastAsia="en-AU"/>
              </w:rPr>
            </w:pPr>
            <w:hyperlink r:id="rId21" w:history="1">
              <w:r w:rsidRPr="0094409E">
                <w:rPr>
                  <w:rStyle w:val="Hyperlink"/>
                  <w:rFonts w:ascii="Tahoma" w:hAnsi="Tahoma" w:cs="Tahoma"/>
                  <w:lang w:val="en-US" w:eastAsia="en-AU"/>
                </w:rPr>
                <w:t>Sense of the Sacred (ICS)</w:t>
              </w:r>
            </w:hyperlink>
          </w:p>
          <w:p w14:paraId="57C2AA5D" w14:textId="781B2F6A" w:rsidR="0056232E" w:rsidRPr="0094409E" w:rsidRDefault="0056232E" w:rsidP="009D77B7">
            <w:pPr>
              <w:pStyle w:val="tabletext"/>
              <w:spacing w:before="0" w:after="0"/>
              <w:rPr>
                <w:rStyle w:val="Hyperlink"/>
                <w:rFonts w:ascii="Tahoma" w:hAnsi="Tahoma" w:cs="Tahoma"/>
                <w:color w:val="auto"/>
                <w:sz w:val="24"/>
                <w:szCs w:val="24"/>
              </w:rPr>
            </w:pPr>
            <w:hyperlink r:id="rId22" w:history="1">
              <w:r w:rsidRPr="0094409E">
                <w:rPr>
                  <w:rStyle w:val="Hyperlink"/>
                  <w:rFonts w:ascii="Tahoma" w:hAnsi="Tahoma" w:cs="Tahoma"/>
                  <w:sz w:val="24"/>
                  <w:szCs w:val="24"/>
                </w:rPr>
                <w:t>Social Action and Justice</w:t>
              </w:r>
            </w:hyperlink>
          </w:p>
          <w:p w14:paraId="620E8614" w14:textId="6BCCA8CF" w:rsidR="0056232E" w:rsidRPr="0094409E" w:rsidRDefault="0056232E" w:rsidP="009D77B7">
            <w:pPr>
              <w:numPr>
                <w:ilvl w:val="1"/>
                <w:numId w:val="4"/>
              </w:numPr>
              <w:shd w:val="clear" w:color="auto" w:fill="FFFFFF"/>
              <w:spacing w:after="0" w:line="240" w:lineRule="auto"/>
              <w:rPr>
                <w:rFonts w:ascii="Tahoma" w:hAnsi="Tahoma" w:cs="Tahoma"/>
                <w:lang w:val="en-US" w:eastAsia="en-AU"/>
              </w:rPr>
            </w:pPr>
            <w:hyperlink r:id="rId23" w:history="1">
              <w:r w:rsidRPr="0094409E">
                <w:rPr>
                  <w:rStyle w:val="Hyperlink"/>
                  <w:rFonts w:ascii="Tahoma" w:hAnsi="Tahoma" w:cs="Tahoma"/>
                  <w:lang w:val="en-US" w:eastAsia="en-AU"/>
                </w:rPr>
                <w:t>Justice in the school community (SJS)</w:t>
              </w:r>
            </w:hyperlink>
          </w:p>
          <w:p w14:paraId="623A945D" w14:textId="4313C7A4" w:rsidR="0056232E" w:rsidRPr="0094409E" w:rsidRDefault="0056232E" w:rsidP="009D77B7">
            <w:pPr>
              <w:numPr>
                <w:ilvl w:val="1"/>
                <w:numId w:val="4"/>
              </w:numPr>
              <w:shd w:val="clear" w:color="auto" w:fill="FFFFFF"/>
              <w:spacing w:after="0" w:line="240" w:lineRule="auto"/>
              <w:rPr>
                <w:rFonts w:ascii="Tahoma" w:hAnsi="Tahoma" w:cs="Tahoma"/>
                <w:lang w:val="en-US" w:eastAsia="en-AU"/>
              </w:rPr>
            </w:pPr>
            <w:hyperlink r:id="rId24" w:history="1">
              <w:r w:rsidRPr="0094409E">
                <w:rPr>
                  <w:rStyle w:val="Hyperlink"/>
                  <w:rFonts w:ascii="Tahoma" w:hAnsi="Tahoma" w:cs="Tahoma"/>
                  <w:lang w:val="en-US" w:eastAsia="en-AU"/>
                </w:rPr>
                <w:t>Action for justice (SJA)</w:t>
              </w:r>
            </w:hyperlink>
          </w:p>
          <w:p w14:paraId="7C5AB196" w14:textId="284B6FA9" w:rsidR="0056232E" w:rsidRPr="0094409E" w:rsidRDefault="0056232E" w:rsidP="009D77B7">
            <w:pPr>
              <w:numPr>
                <w:ilvl w:val="1"/>
                <w:numId w:val="4"/>
              </w:numPr>
              <w:shd w:val="clear" w:color="auto" w:fill="FFFFFF"/>
              <w:spacing w:after="0" w:line="240" w:lineRule="auto"/>
              <w:rPr>
                <w:rFonts w:ascii="Tahoma" w:hAnsi="Tahoma" w:cs="Tahoma"/>
                <w:lang w:val="en-US" w:eastAsia="en-AU"/>
              </w:rPr>
            </w:pPr>
            <w:hyperlink r:id="rId25" w:history="1">
              <w:r w:rsidRPr="0094409E">
                <w:rPr>
                  <w:rStyle w:val="Hyperlink"/>
                  <w:rFonts w:ascii="Tahoma" w:hAnsi="Tahoma" w:cs="Tahoma"/>
                  <w:lang w:val="en-US" w:eastAsia="en-AU"/>
                </w:rPr>
                <w:t>Reflection on action for Justice (SJR)</w:t>
              </w:r>
            </w:hyperlink>
          </w:p>
          <w:p w14:paraId="3E5BC6B9" w14:textId="61B37D8B" w:rsidR="0056232E" w:rsidRPr="0094409E" w:rsidRDefault="0056232E" w:rsidP="009D77B7">
            <w:pPr>
              <w:pStyle w:val="tabletext"/>
              <w:spacing w:before="0" w:after="0"/>
              <w:rPr>
                <w:rStyle w:val="Hyperlink"/>
                <w:rFonts w:ascii="Tahoma" w:hAnsi="Tahoma" w:cs="Tahoma"/>
                <w:color w:val="auto"/>
                <w:sz w:val="24"/>
                <w:szCs w:val="24"/>
              </w:rPr>
            </w:pPr>
            <w:hyperlink r:id="rId26" w:history="1">
              <w:r w:rsidRPr="0094409E">
                <w:rPr>
                  <w:rStyle w:val="Hyperlink"/>
                  <w:rFonts w:ascii="Tahoma" w:hAnsi="Tahoma" w:cs="Tahoma"/>
                  <w:sz w:val="24"/>
                  <w:szCs w:val="24"/>
                </w:rPr>
                <w:t>Evangelisation and Faith Formation</w:t>
              </w:r>
            </w:hyperlink>
          </w:p>
          <w:p w14:paraId="61E36B2A" w14:textId="2BE42F04" w:rsidR="0056232E" w:rsidRPr="0094409E" w:rsidRDefault="0056232E" w:rsidP="009D77B7">
            <w:pPr>
              <w:numPr>
                <w:ilvl w:val="1"/>
                <w:numId w:val="4"/>
              </w:numPr>
              <w:shd w:val="clear" w:color="auto" w:fill="FFFFFF"/>
              <w:spacing w:after="0" w:line="240" w:lineRule="auto"/>
              <w:rPr>
                <w:rFonts w:ascii="Tahoma" w:hAnsi="Tahoma" w:cs="Tahoma"/>
                <w:lang w:val="en-US" w:eastAsia="en-AU"/>
              </w:rPr>
            </w:pPr>
            <w:hyperlink r:id="rId27" w:history="1">
              <w:r w:rsidRPr="0094409E">
                <w:rPr>
                  <w:rStyle w:val="Hyperlink"/>
                  <w:rFonts w:ascii="Tahoma" w:hAnsi="Tahoma" w:cs="Tahoma"/>
                  <w:lang w:val="en-US" w:eastAsia="en-AU"/>
                </w:rPr>
                <w:t>Living the Gospel (EFG)</w:t>
              </w:r>
            </w:hyperlink>
          </w:p>
          <w:p w14:paraId="6C9320CB" w14:textId="1F90E6C3" w:rsidR="0056232E" w:rsidRPr="0094409E" w:rsidRDefault="0056232E" w:rsidP="009D77B7">
            <w:pPr>
              <w:numPr>
                <w:ilvl w:val="1"/>
                <w:numId w:val="4"/>
              </w:numPr>
              <w:shd w:val="clear" w:color="auto" w:fill="FFFFFF"/>
              <w:spacing w:after="0" w:line="240" w:lineRule="auto"/>
              <w:rPr>
                <w:rFonts w:ascii="Tahoma" w:hAnsi="Tahoma" w:cs="Tahoma"/>
                <w:lang w:val="en-US" w:eastAsia="en-AU"/>
              </w:rPr>
            </w:pPr>
            <w:hyperlink r:id="rId28" w:history="1">
              <w:r w:rsidRPr="0094409E">
                <w:rPr>
                  <w:rStyle w:val="Hyperlink"/>
                  <w:rFonts w:ascii="Tahoma" w:hAnsi="Tahoma" w:cs="Tahoma"/>
                  <w:lang w:val="en-US" w:eastAsia="en-AU"/>
                </w:rPr>
                <w:t>Spiritual Formation (EFF)</w:t>
              </w:r>
            </w:hyperlink>
          </w:p>
          <w:p w14:paraId="635DF338" w14:textId="7F6460A0" w:rsidR="0056232E" w:rsidRPr="0094409E" w:rsidRDefault="0056232E" w:rsidP="009D77B7">
            <w:pPr>
              <w:numPr>
                <w:ilvl w:val="1"/>
                <w:numId w:val="4"/>
              </w:numPr>
              <w:shd w:val="clear" w:color="auto" w:fill="FFFFFF"/>
              <w:spacing w:after="0" w:line="240" w:lineRule="auto"/>
              <w:rPr>
                <w:rFonts w:ascii="Tahoma" w:hAnsi="Tahoma" w:cs="Tahoma"/>
                <w:lang w:val="en-US" w:eastAsia="en-AU"/>
              </w:rPr>
            </w:pPr>
            <w:hyperlink r:id="rId29" w:history="1">
              <w:r w:rsidRPr="0094409E">
                <w:rPr>
                  <w:rStyle w:val="Hyperlink"/>
                  <w:rFonts w:ascii="Tahoma" w:hAnsi="Tahoma" w:cs="Tahoma"/>
                  <w:lang w:val="en-US" w:eastAsia="en-AU"/>
                </w:rPr>
                <w:t>Witness to the wider community (EFW)</w:t>
              </w:r>
            </w:hyperlink>
          </w:p>
          <w:p w14:paraId="2648A5B4" w14:textId="77777777" w:rsidR="0056232E" w:rsidRPr="0094409E" w:rsidRDefault="0056232E" w:rsidP="009D77B7">
            <w:pPr>
              <w:pStyle w:val="tabletext"/>
              <w:spacing w:before="0" w:after="0"/>
              <w:rPr>
                <w:rStyle w:val="Hyperlink"/>
                <w:rFonts w:ascii="Tahoma" w:hAnsi="Tahoma" w:cs="Tahoma"/>
                <w:color w:val="156082" w:themeColor="accent1"/>
                <w:sz w:val="24"/>
                <w:szCs w:val="24"/>
              </w:rPr>
            </w:pPr>
            <w:hyperlink r:id="rId30" w:history="1">
              <w:r w:rsidRPr="0094409E">
                <w:rPr>
                  <w:rStyle w:val="Hyperlink"/>
                  <w:rFonts w:ascii="Tahoma" w:hAnsi="Tahoma" w:cs="Tahoma"/>
                  <w:color w:val="156082" w:themeColor="accent1"/>
                  <w:sz w:val="24"/>
                  <w:szCs w:val="24"/>
                </w:rPr>
                <w:t>Prayer and Worship</w:t>
              </w:r>
            </w:hyperlink>
          </w:p>
          <w:p w14:paraId="4C09B59E" w14:textId="6D12C1E6" w:rsidR="0056232E" w:rsidRPr="002D2661" w:rsidRDefault="00EA0A21" w:rsidP="009D77B7">
            <w:pPr>
              <w:numPr>
                <w:ilvl w:val="1"/>
                <w:numId w:val="4"/>
              </w:numPr>
              <w:shd w:val="clear" w:color="auto" w:fill="FFFFFF"/>
              <w:spacing w:after="0" w:line="240" w:lineRule="auto"/>
              <w:rPr>
                <w:rStyle w:val="Hyperlink"/>
                <w:rFonts w:ascii="Tahoma" w:hAnsi="Tahoma" w:cs="Tahoma"/>
                <w:lang w:val="en-US" w:eastAsia="en-AU"/>
              </w:rPr>
            </w:pPr>
            <w:r w:rsidRPr="0094409E">
              <w:rPr>
                <w:rFonts w:ascii="Tahoma" w:hAnsi="Tahoma" w:cs="Tahoma"/>
                <w:highlight w:val="yellow"/>
                <w:lang w:val="en-US" w:eastAsia="en-AU"/>
              </w:rPr>
              <w:fldChar w:fldCharType="begin"/>
            </w:r>
            <w:r w:rsidRPr="0094409E">
              <w:rPr>
                <w:rFonts w:ascii="Tahoma" w:hAnsi="Tahoma" w:cs="Tahoma"/>
                <w:highlight w:val="yellow"/>
                <w:lang w:val="en-US" w:eastAsia="en-AU"/>
              </w:rPr>
              <w:instrText>HYPERLINK "https://catholicidentity.bne.catholic.edu.au/religious-education/SitePages/Christian-prayer.aspx"</w:instrText>
            </w:r>
            <w:r w:rsidRPr="0094409E">
              <w:rPr>
                <w:rFonts w:ascii="Tahoma" w:hAnsi="Tahoma" w:cs="Tahoma"/>
                <w:highlight w:val="yellow"/>
                <w:lang w:val="en-US" w:eastAsia="en-AU"/>
              </w:rPr>
            </w:r>
            <w:r w:rsidRPr="0094409E">
              <w:rPr>
                <w:rFonts w:ascii="Tahoma" w:hAnsi="Tahoma" w:cs="Tahoma"/>
                <w:highlight w:val="yellow"/>
                <w:lang w:val="en-US" w:eastAsia="en-AU"/>
              </w:rPr>
              <w:fldChar w:fldCharType="separate"/>
            </w:r>
            <w:r w:rsidR="0056232E" w:rsidRPr="002D2661">
              <w:rPr>
                <w:rStyle w:val="Hyperlink"/>
                <w:rFonts w:ascii="Tahoma" w:hAnsi="Tahoma" w:cs="Tahoma"/>
                <w:lang w:val="en-US" w:eastAsia="en-AU"/>
              </w:rPr>
              <w:t>Christian prayer (PWP)</w:t>
            </w:r>
          </w:p>
          <w:p w14:paraId="2B895653" w14:textId="191075B3" w:rsidR="0056232E" w:rsidRPr="0094409E" w:rsidRDefault="00EA0A21" w:rsidP="009D77B7">
            <w:pPr>
              <w:numPr>
                <w:ilvl w:val="1"/>
                <w:numId w:val="4"/>
              </w:numPr>
              <w:shd w:val="clear" w:color="auto" w:fill="FFFFFF"/>
              <w:spacing w:after="0" w:line="240" w:lineRule="auto"/>
              <w:rPr>
                <w:rFonts w:ascii="Tahoma" w:hAnsi="Tahoma" w:cs="Tahoma"/>
                <w:lang w:val="en-US" w:eastAsia="en-AU"/>
              </w:rPr>
            </w:pPr>
            <w:r w:rsidRPr="0094409E">
              <w:rPr>
                <w:rFonts w:ascii="Tahoma" w:hAnsi="Tahoma" w:cs="Tahoma"/>
                <w:highlight w:val="yellow"/>
                <w:lang w:val="en-US" w:eastAsia="en-AU"/>
              </w:rPr>
              <w:fldChar w:fldCharType="end"/>
            </w:r>
            <w:hyperlink r:id="rId31" w:history="1">
              <w:r w:rsidR="0056232E" w:rsidRPr="0094409E">
                <w:rPr>
                  <w:rStyle w:val="Hyperlink"/>
                  <w:rFonts w:ascii="Tahoma" w:hAnsi="Tahoma" w:cs="Tahoma"/>
                  <w:lang w:val="en-US" w:eastAsia="en-AU"/>
                </w:rPr>
                <w:t>Celebration of liturgy and sacraments (PWL)</w:t>
              </w:r>
            </w:hyperlink>
          </w:p>
          <w:p w14:paraId="4EC18585" w14:textId="252CADCF" w:rsidR="0056232E" w:rsidRPr="0094409E" w:rsidRDefault="00235342" w:rsidP="009D77B7">
            <w:pPr>
              <w:numPr>
                <w:ilvl w:val="1"/>
                <w:numId w:val="4"/>
              </w:numPr>
              <w:shd w:val="clear" w:color="auto" w:fill="FFFFFF"/>
              <w:spacing w:after="0" w:line="240" w:lineRule="auto"/>
              <w:rPr>
                <w:rStyle w:val="Hyperlink"/>
                <w:rFonts w:ascii="Tahoma" w:hAnsi="Tahoma" w:cs="Tahoma"/>
                <w:lang w:val="en-US" w:eastAsia="en-AU"/>
              </w:rPr>
            </w:pPr>
            <w:r w:rsidRPr="0094409E">
              <w:rPr>
                <w:rFonts w:ascii="Tahoma" w:hAnsi="Tahoma" w:cs="Tahoma"/>
                <w:lang w:val="en-US" w:eastAsia="en-AU"/>
              </w:rPr>
              <w:fldChar w:fldCharType="begin"/>
            </w:r>
            <w:r w:rsidRPr="0094409E">
              <w:rPr>
                <w:rFonts w:ascii="Tahoma" w:hAnsi="Tahoma" w:cs="Tahoma"/>
                <w:lang w:val="en-US" w:eastAsia="en-AU"/>
              </w:rPr>
              <w:instrText>HYPERLINK "https://catholicidentity.bne.catholic.edu.au/religious-education/SitePages/Elaborations--ritualising-everyday-life.aspx"</w:instrText>
            </w:r>
            <w:r w:rsidRPr="0094409E">
              <w:rPr>
                <w:rFonts w:ascii="Tahoma" w:hAnsi="Tahoma" w:cs="Tahoma"/>
                <w:lang w:val="en-US" w:eastAsia="en-AU"/>
              </w:rPr>
            </w:r>
            <w:r w:rsidRPr="0094409E">
              <w:rPr>
                <w:rFonts w:ascii="Tahoma" w:hAnsi="Tahoma" w:cs="Tahoma"/>
                <w:lang w:val="en-US" w:eastAsia="en-AU"/>
              </w:rPr>
              <w:fldChar w:fldCharType="separate"/>
            </w:r>
            <w:proofErr w:type="spellStart"/>
            <w:r w:rsidR="0056232E" w:rsidRPr="0094409E">
              <w:rPr>
                <w:rStyle w:val="Hyperlink"/>
                <w:rFonts w:ascii="Tahoma" w:hAnsi="Tahoma" w:cs="Tahoma"/>
                <w:lang w:val="en-US" w:eastAsia="en-AU"/>
              </w:rPr>
              <w:t>Ritualising</w:t>
            </w:r>
            <w:proofErr w:type="spellEnd"/>
            <w:r w:rsidR="0056232E" w:rsidRPr="0094409E">
              <w:rPr>
                <w:rStyle w:val="Hyperlink"/>
                <w:rFonts w:ascii="Tahoma" w:hAnsi="Tahoma" w:cs="Tahoma"/>
                <w:lang w:val="en-US" w:eastAsia="en-AU"/>
              </w:rPr>
              <w:t xml:space="preserve"> everyday life (PWR)</w:t>
            </w:r>
          </w:p>
          <w:p w14:paraId="712C1136" w14:textId="147117E5" w:rsidR="0056232E" w:rsidRPr="0079672B" w:rsidRDefault="00235342" w:rsidP="009D77B7">
            <w:pPr>
              <w:shd w:val="clear" w:color="auto" w:fill="FFFFFF"/>
              <w:rPr>
                <w:rFonts w:ascii="Tahoma" w:hAnsi="Tahoma" w:cs="Tahoma"/>
                <w:color w:val="335CAB"/>
                <w:sz w:val="22"/>
                <w:szCs w:val="22"/>
                <w:lang w:val="en-US" w:eastAsia="en-AU"/>
              </w:rPr>
            </w:pPr>
            <w:r w:rsidRPr="0094409E">
              <w:rPr>
                <w:rFonts w:ascii="Tahoma" w:hAnsi="Tahoma" w:cs="Tahoma"/>
                <w:lang w:val="en-US" w:eastAsia="en-AU"/>
              </w:rPr>
              <w:fldChar w:fldCharType="end"/>
            </w:r>
          </w:p>
          <w:p w14:paraId="429D32E9" w14:textId="77777777" w:rsidR="0056232E" w:rsidRDefault="0056232E" w:rsidP="009D77B7">
            <w:pPr>
              <w:shd w:val="clear" w:color="auto" w:fill="FFFFFF"/>
              <w:rPr>
                <w:rFonts w:ascii="Tahoma" w:hAnsi="Tahoma" w:cs="Tahoma"/>
                <w:color w:val="555555"/>
                <w:sz w:val="22"/>
                <w:szCs w:val="22"/>
                <w:lang w:val="en-US" w:eastAsia="en-AU"/>
              </w:rPr>
            </w:pPr>
          </w:p>
          <w:p w14:paraId="23B6FCDF" w14:textId="77777777" w:rsidR="0056232E" w:rsidRPr="0079672B" w:rsidRDefault="0056232E" w:rsidP="009D77B7">
            <w:pPr>
              <w:shd w:val="clear" w:color="auto" w:fill="FFFFFF"/>
              <w:rPr>
                <w:rFonts w:ascii="Tahoma" w:hAnsi="Tahoma" w:cs="Tahoma"/>
                <w:color w:val="555555"/>
                <w:sz w:val="22"/>
                <w:szCs w:val="22"/>
                <w:lang w:val="en-US" w:eastAsia="en-AU"/>
              </w:rPr>
            </w:pPr>
          </w:p>
        </w:tc>
        <w:tc>
          <w:tcPr>
            <w:tcW w:w="1297" w:type="pct"/>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3213"/>
            </w:tblGrid>
            <w:tr w:rsidR="00566CCA" w:rsidRPr="00084389" w14:paraId="58603D00" w14:textId="77777777" w:rsidTr="00E679DD">
              <w:tc>
                <w:tcPr>
                  <w:tcW w:w="562" w:type="dxa"/>
                </w:tcPr>
                <w:p w14:paraId="63789B8F" w14:textId="77777777" w:rsidR="00566CCA" w:rsidRPr="007B1240" w:rsidRDefault="00727880" w:rsidP="002D2661">
                  <w:pPr>
                    <w:framePr w:hSpace="180" w:wrap="around" w:vAnchor="text" w:hAnchor="page" w:x="672" w:y="1"/>
                    <w:rPr>
                      <w:rFonts w:ascii="Tahoma" w:hAnsi="Tahoma" w:cs="Tahoma"/>
                      <w:sz w:val="32"/>
                      <w:szCs w:val="32"/>
                    </w:rPr>
                  </w:pPr>
                  <w:sdt>
                    <w:sdtPr>
                      <w:rPr>
                        <w:rFonts w:ascii="Tahoma" w:hAnsi="Tahoma" w:cs="Tahoma"/>
                        <w:sz w:val="32"/>
                        <w:szCs w:val="32"/>
                      </w:rPr>
                      <w:id w:val="1643154479"/>
                      <w14:checkbox>
                        <w14:checked w14:val="0"/>
                        <w14:checkedState w14:val="00FC" w14:font="Wingdings"/>
                        <w14:uncheckedState w14:val="2610" w14:font="MS Gothic"/>
                      </w14:checkbox>
                    </w:sdtPr>
                    <w:sdtEndPr/>
                    <w:sdtContent>
                      <w:r w:rsidR="00566CCA" w:rsidRPr="007B1240">
                        <w:rPr>
                          <w:rFonts w:ascii="Segoe UI Symbol" w:eastAsia="MS Gothic" w:hAnsi="Segoe UI Symbol" w:cs="Segoe UI Symbol"/>
                          <w:sz w:val="32"/>
                          <w:szCs w:val="32"/>
                        </w:rPr>
                        <w:t>☐</w:t>
                      </w:r>
                    </w:sdtContent>
                  </w:sdt>
                </w:p>
              </w:tc>
              <w:tc>
                <w:tcPr>
                  <w:tcW w:w="7519" w:type="dxa"/>
                  <w:vAlign w:val="center"/>
                </w:tcPr>
                <w:p w14:paraId="24F4A4BA" w14:textId="77777777" w:rsidR="00566CCA" w:rsidRPr="007B1240" w:rsidRDefault="00566CCA" w:rsidP="002D2661">
                  <w:pPr>
                    <w:framePr w:hSpace="180" w:wrap="around" w:vAnchor="text" w:hAnchor="page" w:x="672" w:y="1"/>
                    <w:rPr>
                      <w:rFonts w:ascii="Tahoma" w:hAnsi="Tahoma" w:cs="Tahoma"/>
                    </w:rPr>
                  </w:pPr>
                  <w:r w:rsidRPr="007B1240">
                    <w:rPr>
                      <w:rFonts w:ascii="Tahoma" w:hAnsi="Tahoma" w:cs="Tahoma"/>
                      <w:kern w:val="0"/>
                      <w14:ligatures w14:val="none"/>
                    </w:rPr>
                    <w:t>Critical and Creative Thinking</w:t>
                  </w:r>
                </w:p>
              </w:tc>
            </w:tr>
            <w:tr w:rsidR="00566CCA" w:rsidRPr="00084389" w14:paraId="33CB2A65" w14:textId="77777777" w:rsidTr="00E679DD">
              <w:tc>
                <w:tcPr>
                  <w:tcW w:w="562" w:type="dxa"/>
                </w:tcPr>
                <w:p w14:paraId="7F110323" w14:textId="5D14F79B" w:rsidR="00566CCA" w:rsidRPr="007B1240" w:rsidRDefault="00727880" w:rsidP="002D2661">
                  <w:pPr>
                    <w:framePr w:hSpace="180" w:wrap="around" w:vAnchor="text" w:hAnchor="page" w:x="672" w:y="1"/>
                    <w:rPr>
                      <w:rFonts w:ascii="Tahoma" w:hAnsi="Tahoma" w:cs="Tahoma"/>
                      <w:sz w:val="32"/>
                      <w:szCs w:val="32"/>
                    </w:rPr>
                  </w:pPr>
                  <w:sdt>
                    <w:sdtPr>
                      <w:rPr>
                        <w:rFonts w:ascii="Tahoma" w:hAnsi="Tahoma" w:cs="Tahoma"/>
                        <w:sz w:val="32"/>
                        <w:szCs w:val="32"/>
                      </w:rPr>
                      <w:id w:val="-2066474068"/>
                      <w14:checkbox>
                        <w14:checked w14:val="0"/>
                        <w14:checkedState w14:val="00FC" w14:font="Wingdings"/>
                        <w14:uncheckedState w14:val="2610" w14:font="MS Gothic"/>
                      </w14:checkbox>
                    </w:sdtPr>
                    <w:sdtEndPr/>
                    <w:sdtContent>
                      <w:r w:rsidR="00A96CBD">
                        <w:rPr>
                          <w:rFonts w:ascii="MS Gothic" w:eastAsia="MS Gothic" w:hAnsi="MS Gothic" w:cs="Tahoma" w:hint="eastAsia"/>
                          <w:sz w:val="32"/>
                          <w:szCs w:val="32"/>
                        </w:rPr>
                        <w:t>☐</w:t>
                      </w:r>
                    </w:sdtContent>
                  </w:sdt>
                </w:p>
              </w:tc>
              <w:tc>
                <w:tcPr>
                  <w:tcW w:w="7519" w:type="dxa"/>
                  <w:vAlign w:val="center"/>
                </w:tcPr>
                <w:p w14:paraId="4AB24342" w14:textId="77777777" w:rsidR="00566CCA" w:rsidRPr="007B1240" w:rsidRDefault="00566CCA" w:rsidP="002D2661">
                  <w:pPr>
                    <w:framePr w:hSpace="180" w:wrap="around" w:vAnchor="text" w:hAnchor="page" w:x="672" w:y="1"/>
                    <w:rPr>
                      <w:rFonts w:ascii="Tahoma" w:hAnsi="Tahoma" w:cs="Tahoma"/>
                    </w:rPr>
                  </w:pPr>
                  <w:r w:rsidRPr="007B1240">
                    <w:rPr>
                      <w:rFonts w:ascii="Tahoma" w:hAnsi="Tahoma" w:cs="Tahoma"/>
                      <w:kern w:val="0"/>
                      <w14:ligatures w14:val="none"/>
                    </w:rPr>
                    <w:t>Digital Literacy</w:t>
                  </w:r>
                </w:p>
              </w:tc>
            </w:tr>
            <w:tr w:rsidR="00566CCA" w:rsidRPr="00084389" w14:paraId="2B852615" w14:textId="77777777" w:rsidTr="00E679DD">
              <w:tc>
                <w:tcPr>
                  <w:tcW w:w="562" w:type="dxa"/>
                </w:tcPr>
                <w:p w14:paraId="1426425B" w14:textId="77777777" w:rsidR="00566CCA" w:rsidRPr="007B1240" w:rsidRDefault="00727880" w:rsidP="002D2661">
                  <w:pPr>
                    <w:framePr w:hSpace="180" w:wrap="around" w:vAnchor="text" w:hAnchor="page" w:x="672" w:y="1"/>
                    <w:rPr>
                      <w:rFonts w:ascii="Tahoma" w:hAnsi="Tahoma" w:cs="Tahoma"/>
                      <w:sz w:val="32"/>
                      <w:szCs w:val="32"/>
                    </w:rPr>
                  </w:pPr>
                  <w:sdt>
                    <w:sdtPr>
                      <w:rPr>
                        <w:rFonts w:ascii="Tahoma" w:hAnsi="Tahoma" w:cs="Tahoma"/>
                        <w:sz w:val="32"/>
                        <w:szCs w:val="32"/>
                      </w:rPr>
                      <w:id w:val="1973328748"/>
                      <w14:checkbox>
                        <w14:checked w14:val="0"/>
                        <w14:checkedState w14:val="00FC" w14:font="Wingdings"/>
                        <w14:uncheckedState w14:val="2610" w14:font="MS Gothic"/>
                      </w14:checkbox>
                    </w:sdtPr>
                    <w:sdtEndPr/>
                    <w:sdtContent>
                      <w:r w:rsidR="00566CCA" w:rsidRPr="007B1240">
                        <w:rPr>
                          <w:rFonts w:ascii="Segoe UI Symbol" w:eastAsia="MS Gothic" w:hAnsi="Segoe UI Symbol" w:cs="Segoe UI Symbol"/>
                          <w:sz w:val="32"/>
                          <w:szCs w:val="32"/>
                        </w:rPr>
                        <w:t>☐</w:t>
                      </w:r>
                    </w:sdtContent>
                  </w:sdt>
                </w:p>
              </w:tc>
              <w:tc>
                <w:tcPr>
                  <w:tcW w:w="7519" w:type="dxa"/>
                  <w:vAlign w:val="center"/>
                </w:tcPr>
                <w:p w14:paraId="1ACC527C" w14:textId="77777777" w:rsidR="00566CCA" w:rsidRPr="007B1240" w:rsidRDefault="00566CCA" w:rsidP="002D2661">
                  <w:pPr>
                    <w:framePr w:hSpace="180" w:wrap="around" w:vAnchor="text" w:hAnchor="page" w:x="672" w:y="1"/>
                    <w:rPr>
                      <w:rFonts w:ascii="Tahoma" w:hAnsi="Tahoma" w:cs="Tahoma"/>
                    </w:rPr>
                  </w:pPr>
                  <w:r w:rsidRPr="007B1240">
                    <w:rPr>
                      <w:rFonts w:ascii="Tahoma" w:hAnsi="Tahoma" w:cs="Tahoma"/>
                      <w:kern w:val="0"/>
                      <w14:ligatures w14:val="none"/>
                    </w:rPr>
                    <w:t>Ethical Understanding</w:t>
                  </w:r>
                </w:p>
              </w:tc>
            </w:tr>
            <w:tr w:rsidR="00566CCA" w:rsidRPr="00084389" w14:paraId="0F7F0D25" w14:textId="77777777" w:rsidTr="00E679DD">
              <w:tc>
                <w:tcPr>
                  <w:tcW w:w="562" w:type="dxa"/>
                </w:tcPr>
                <w:p w14:paraId="2E12AE99" w14:textId="77777777" w:rsidR="00566CCA" w:rsidRPr="007B1240" w:rsidRDefault="00727880" w:rsidP="002D2661">
                  <w:pPr>
                    <w:framePr w:hSpace="180" w:wrap="around" w:vAnchor="text" w:hAnchor="page" w:x="672" w:y="1"/>
                    <w:rPr>
                      <w:rFonts w:ascii="Tahoma" w:hAnsi="Tahoma" w:cs="Tahoma"/>
                      <w:sz w:val="32"/>
                      <w:szCs w:val="32"/>
                    </w:rPr>
                  </w:pPr>
                  <w:sdt>
                    <w:sdtPr>
                      <w:rPr>
                        <w:rFonts w:ascii="Tahoma" w:hAnsi="Tahoma" w:cs="Tahoma"/>
                        <w:sz w:val="32"/>
                        <w:szCs w:val="32"/>
                      </w:rPr>
                      <w:id w:val="-451861552"/>
                      <w14:checkbox>
                        <w14:checked w14:val="0"/>
                        <w14:checkedState w14:val="00FC" w14:font="Wingdings"/>
                        <w14:uncheckedState w14:val="2610" w14:font="MS Gothic"/>
                      </w14:checkbox>
                    </w:sdtPr>
                    <w:sdtEndPr/>
                    <w:sdtContent>
                      <w:r w:rsidR="00566CCA" w:rsidRPr="007B1240">
                        <w:rPr>
                          <w:rFonts w:ascii="Segoe UI Symbol" w:eastAsia="MS Gothic" w:hAnsi="Segoe UI Symbol" w:cs="Segoe UI Symbol"/>
                          <w:sz w:val="32"/>
                          <w:szCs w:val="32"/>
                        </w:rPr>
                        <w:t>☐</w:t>
                      </w:r>
                    </w:sdtContent>
                  </w:sdt>
                </w:p>
              </w:tc>
              <w:tc>
                <w:tcPr>
                  <w:tcW w:w="7519" w:type="dxa"/>
                  <w:vAlign w:val="center"/>
                </w:tcPr>
                <w:p w14:paraId="1DC0FB8D" w14:textId="77777777" w:rsidR="00566CCA" w:rsidRPr="007B1240" w:rsidRDefault="00566CCA" w:rsidP="002D2661">
                  <w:pPr>
                    <w:framePr w:hSpace="180" w:wrap="around" w:vAnchor="text" w:hAnchor="page" w:x="672" w:y="1"/>
                    <w:rPr>
                      <w:rFonts w:ascii="Tahoma" w:hAnsi="Tahoma" w:cs="Tahoma"/>
                    </w:rPr>
                  </w:pPr>
                  <w:r w:rsidRPr="007B1240">
                    <w:rPr>
                      <w:rFonts w:ascii="Tahoma" w:hAnsi="Tahoma" w:cs="Tahoma"/>
                      <w:kern w:val="0"/>
                      <w14:ligatures w14:val="none"/>
                    </w:rPr>
                    <w:t>Intercultural Understanding</w:t>
                  </w:r>
                </w:p>
              </w:tc>
            </w:tr>
            <w:tr w:rsidR="00566CCA" w:rsidRPr="00084389" w14:paraId="6EA49FA4" w14:textId="77777777" w:rsidTr="00E679DD">
              <w:tc>
                <w:tcPr>
                  <w:tcW w:w="562" w:type="dxa"/>
                </w:tcPr>
                <w:p w14:paraId="1827EB68" w14:textId="2EA86BEE" w:rsidR="00566CCA" w:rsidRPr="007B1240" w:rsidRDefault="00727880" w:rsidP="002D2661">
                  <w:pPr>
                    <w:framePr w:hSpace="180" w:wrap="around" w:vAnchor="text" w:hAnchor="page" w:x="672" w:y="1"/>
                    <w:rPr>
                      <w:rFonts w:ascii="Tahoma" w:hAnsi="Tahoma" w:cs="Tahoma"/>
                      <w:sz w:val="32"/>
                      <w:szCs w:val="32"/>
                    </w:rPr>
                  </w:pPr>
                  <w:sdt>
                    <w:sdtPr>
                      <w:rPr>
                        <w:rFonts w:ascii="Tahoma" w:hAnsi="Tahoma" w:cs="Tahoma"/>
                        <w:sz w:val="32"/>
                        <w:szCs w:val="32"/>
                      </w:rPr>
                      <w:id w:val="1368567306"/>
                      <w14:checkbox>
                        <w14:checked w14:val="0"/>
                        <w14:checkedState w14:val="00FC" w14:font="Wingdings"/>
                        <w14:uncheckedState w14:val="2610" w14:font="MS Gothic"/>
                      </w14:checkbox>
                    </w:sdtPr>
                    <w:sdtEndPr/>
                    <w:sdtContent>
                      <w:r w:rsidR="00A96CBD">
                        <w:rPr>
                          <w:rFonts w:ascii="MS Gothic" w:eastAsia="MS Gothic" w:hAnsi="MS Gothic" w:cs="Tahoma" w:hint="eastAsia"/>
                          <w:sz w:val="32"/>
                          <w:szCs w:val="32"/>
                        </w:rPr>
                        <w:t>☐</w:t>
                      </w:r>
                    </w:sdtContent>
                  </w:sdt>
                </w:p>
              </w:tc>
              <w:tc>
                <w:tcPr>
                  <w:tcW w:w="7519" w:type="dxa"/>
                  <w:vAlign w:val="center"/>
                </w:tcPr>
                <w:p w14:paraId="4E7EB9A4" w14:textId="77777777" w:rsidR="00566CCA" w:rsidRPr="007B1240" w:rsidRDefault="00566CCA" w:rsidP="002D2661">
                  <w:pPr>
                    <w:framePr w:hSpace="180" w:wrap="around" w:vAnchor="text" w:hAnchor="page" w:x="672" w:y="1"/>
                    <w:rPr>
                      <w:rFonts w:ascii="Tahoma" w:hAnsi="Tahoma" w:cs="Tahoma"/>
                    </w:rPr>
                  </w:pPr>
                  <w:r w:rsidRPr="007B1240">
                    <w:rPr>
                      <w:rFonts w:ascii="Tahoma" w:hAnsi="Tahoma" w:cs="Tahoma"/>
                      <w:kern w:val="0"/>
                      <w14:ligatures w14:val="none"/>
                    </w:rPr>
                    <w:t>Literacy</w:t>
                  </w:r>
                </w:p>
              </w:tc>
            </w:tr>
            <w:tr w:rsidR="00566CCA" w:rsidRPr="00084389" w14:paraId="06744810" w14:textId="77777777" w:rsidTr="00E679DD">
              <w:tc>
                <w:tcPr>
                  <w:tcW w:w="562" w:type="dxa"/>
                </w:tcPr>
                <w:p w14:paraId="3C8D5954" w14:textId="77777777" w:rsidR="00566CCA" w:rsidRPr="007B1240" w:rsidRDefault="00727880" w:rsidP="002D2661">
                  <w:pPr>
                    <w:framePr w:hSpace="180" w:wrap="around" w:vAnchor="text" w:hAnchor="page" w:x="672" w:y="1"/>
                    <w:rPr>
                      <w:rFonts w:ascii="Tahoma" w:hAnsi="Tahoma" w:cs="Tahoma"/>
                      <w:sz w:val="32"/>
                      <w:szCs w:val="32"/>
                    </w:rPr>
                  </w:pPr>
                  <w:sdt>
                    <w:sdtPr>
                      <w:rPr>
                        <w:rFonts w:ascii="Tahoma" w:hAnsi="Tahoma" w:cs="Tahoma"/>
                        <w:sz w:val="32"/>
                        <w:szCs w:val="32"/>
                      </w:rPr>
                      <w:id w:val="-443146074"/>
                      <w14:checkbox>
                        <w14:checked w14:val="0"/>
                        <w14:checkedState w14:val="00FC" w14:font="Wingdings"/>
                        <w14:uncheckedState w14:val="2610" w14:font="MS Gothic"/>
                      </w14:checkbox>
                    </w:sdtPr>
                    <w:sdtEndPr/>
                    <w:sdtContent>
                      <w:r w:rsidR="00566CCA" w:rsidRPr="007B1240">
                        <w:rPr>
                          <w:rFonts w:ascii="Segoe UI Symbol" w:eastAsia="MS Gothic" w:hAnsi="Segoe UI Symbol" w:cs="Segoe UI Symbol"/>
                          <w:sz w:val="32"/>
                          <w:szCs w:val="32"/>
                        </w:rPr>
                        <w:t>☐</w:t>
                      </w:r>
                    </w:sdtContent>
                  </w:sdt>
                </w:p>
              </w:tc>
              <w:tc>
                <w:tcPr>
                  <w:tcW w:w="7519" w:type="dxa"/>
                  <w:vAlign w:val="center"/>
                </w:tcPr>
                <w:p w14:paraId="15A8C402" w14:textId="77777777" w:rsidR="00566CCA" w:rsidRPr="007B1240" w:rsidRDefault="00566CCA" w:rsidP="002D2661">
                  <w:pPr>
                    <w:framePr w:hSpace="180" w:wrap="around" w:vAnchor="text" w:hAnchor="page" w:x="672" w:y="1"/>
                    <w:rPr>
                      <w:rFonts w:ascii="Tahoma" w:hAnsi="Tahoma" w:cs="Tahoma"/>
                    </w:rPr>
                  </w:pPr>
                  <w:r w:rsidRPr="007B1240">
                    <w:rPr>
                      <w:rFonts w:ascii="Tahoma" w:hAnsi="Tahoma" w:cs="Tahoma"/>
                      <w:kern w:val="0"/>
                      <w14:ligatures w14:val="none"/>
                    </w:rPr>
                    <w:t>Numeracy</w:t>
                  </w:r>
                </w:p>
              </w:tc>
            </w:tr>
            <w:tr w:rsidR="00566CCA" w:rsidRPr="00084389" w14:paraId="2015E65A" w14:textId="77777777" w:rsidTr="006B7312">
              <w:trPr>
                <w:trHeight w:val="58"/>
              </w:trPr>
              <w:tc>
                <w:tcPr>
                  <w:tcW w:w="562" w:type="dxa"/>
                </w:tcPr>
                <w:p w14:paraId="35FD3E4B" w14:textId="77777777" w:rsidR="00566CCA" w:rsidRPr="007B1240" w:rsidRDefault="00727880" w:rsidP="002D2661">
                  <w:pPr>
                    <w:framePr w:hSpace="180" w:wrap="around" w:vAnchor="text" w:hAnchor="page" w:x="672" w:y="1"/>
                    <w:rPr>
                      <w:rFonts w:ascii="Tahoma" w:hAnsi="Tahoma" w:cs="Tahoma"/>
                      <w:sz w:val="32"/>
                      <w:szCs w:val="32"/>
                    </w:rPr>
                  </w:pPr>
                  <w:sdt>
                    <w:sdtPr>
                      <w:rPr>
                        <w:rFonts w:ascii="Tahoma" w:hAnsi="Tahoma" w:cs="Tahoma"/>
                        <w:sz w:val="32"/>
                        <w:szCs w:val="32"/>
                      </w:rPr>
                      <w:id w:val="-559093981"/>
                      <w14:checkbox>
                        <w14:checked w14:val="0"/>
                        <w14:checkedState w14:val="00FC" w14:font="Wingdings"/>
                        <w14:uncheckedState w14:val="2610" w14:font="MS Gothic"/>
                      </w14:checkbox>
                    </w:sdtPr>
                    <w:sdtEndPr/>
                    <w:sdtContent>
                      <w:r w:rsidR="00566CCA" w:rsidRPr="007B1240">
                        <w:rPr>
                          <w:rFonts w:ascii="Segoe UI Symbol" w:eastAsia="MS Gothic" w:hAnsi="Segoe UI Symbol" w:cs="Segoe UI Symbol"/>
                          <w:sz w:val="32"/>
                          <w:szCs w:val="32"/>
                        </w:rPr>
                        <w:t>☐</w:t>
                      </w:r>
                    </w:sdtContent>
                  </w:sdt>
                </w:p>
              </w:tc>
              <w:tc>
                <w:tcPr>
                  <w:tcW w:w="7519" w:type="dxa"/>
                  <w:vAlign w:val="center"/>
                </w:tcPr>
                <w:p w14:paraId="4F4B8ABA" w14:textId="77777777" w:rsidR="00566CCA" w:rsidRPr="007B1240" w:rsidRDefault="00566CCA" w:rsidP="002D2661">
                  <w:pPr>
                    <w:framePr w:hSpace="180" w:wrap="around" w:vAnchor="text" w:hAnchor="page" w:x="672" w:y="1"/>
                    <w:rPr>
                      <w:rFonts w:ascii="Tahoma" w:hAnsi="Tahoma" w:cs="Tahoma"/>
                    </w:rPr>
                  </w:pPr>
                  <w:r w:rsidRPr="007B1240">
                    <w:rPr>
                      <w:rFonts w:ascii="Tahoma" w:hAnsi="Tahoma" w:cs="Tahoma"/>
                      <w:kern w:val="0"/>
                      <w14:ligatures w14:val="none"/>
                    </w:rPr>
                    <w:t>Personal and Social capability</w:t>
                  </w:r>
                </w:p>
              </w:tc>
            </w:tr>
          </w:tbl>
          <w:p w14:paraId="7017B997" w14:textId="77777777" w:rsidR="0056232E" w:rsidRPr="009F5E15" w:rsidRDefault="0056232E" w:rsidP="009D77B7">
            <w:pPr>
              <w:pStyle w:val="tablesubheadlevel2"/>
              <w:rPr>
                <w:rFonts w:ascii="Tahoma" w:hAnsi="Tahoma" w:cs="Tahoma"/>
                <w:i/>
                <w:iCs/>
                <w:color w:val="000000" w:themeColor="text1"/>
                <w:sz w:val="22"/>
                <w:szCs w:val="22"/>
              </w:rPr>
            </w:pPr>
          </w:p>
        </w:tc>
        <w:tc>
          <w:tcPr>
            <w:tcW w:w="1297" w:type="pct"/>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3245"/>
            </w:tblGrid>
            <w:tr w:rsidR="004856F7" w:rsidRPr="0014702C" w14:paraId="6D61DC60" w14:textId="77777777" w:rsidTr="00E679DD">
              <w:tc>
                <w:tcPr>
                  <w:tcW w:w="562" w:type="dxa"/>
                </w:tcPr>
                <w:p w14:paraId="79DBFDE8" w14:textId="77777777" w:rsidR="004856F7" w:rsidRPr="004856F7" w:rsidRDefault="00727880" w:rsidP="002D2661">
                  <w:pPr>
                    <w:framePr w:hSpace="180" w:wrap="around" w:vAnchor="text" w:hAnchor="page" w:x="672" w:y="1"/>
                    <w:rPr>
                      <w:rFonts w:ascii="Tahoma" w:hAnsi="Tahoma" w:cs="Tahoma"/>
                      <w:sz w:val="32"/>
                      <w:szCs w:val="32"/>
                    </w:rPr>
                  </w:pPr>
                  <w:sdt>
                    <w:sdtPr>
                      <w:rPr>
                        <w:rFonts w:ascii="Tahoma" w:hAnsi="Tahoma" w:cs="Tahoma"/>
                        <w:kern w:val="0"/>
                        <w:sz w:val="32"/>
                        <w:szCs w:val="32"/>
                        <w14:ligatures w14:val="none"/>
                      </w:rPr>
                      <w:id w:val="-752824114"/>
                      <w14:checkbox>
                        <w14:checked w14:val="0"/>
                        <w14:checkedState w14:val="00FC" w14:font="Wingdings"/>
                        <w14:uncheckedState w14:val="2610" w14:font="MS Gothic"/>
                      </w14:checkbox>
                    </w:sdtPr>
                    <w:sdtEndPr/>
                    <w:sdtContent>
                      <w:r w:rsidR="004856F7" w:rsidRPr="004856F7">
                        <w:rPr>
                          <w:rFonts w:ascii="Segoe UI Symbol" w:eastAsia="MS Gothic" w:hAnsi="Segoe UI Symbol" w:cs="Segoe UI Symbol"/>
                          <w:kern w:val="0"/>
                          <w:sz w:val="32"/>
                          <w:szCs w:val="32"/>
                          <w:lang w:val="en-US"/>
                          <w14:ligatures w14:val="none"/>
                        </w:rPr>
                        <w:t>☐</w:t>
                      </w:r>
                    </w:sdtContent>
                  </w:sdt>
                </w:p>
              </w:tc>
              <w:tc>
                <w:tcPr>
                  <w:tcW w:w="7519" w:type="dxa"/>
                  <w:vAlign w:val="center"/>
                </w:tcPr>
                <w:p w14:paraId="07A8AF83" w14:textId="77777777" w:rsidR="004856F7" w:rsidRPr="004856F7" w:rsidRDefault="004856F7" w:rsidP="002D2661">
                  <w:pPr>
                    <w:framePr w:hSpace="180" w:wrap="around" w:vAnchor="text" w:hAnchor="page" w:x="672" w:y="1"/>
                    <w:rPr>
                      <w:rFonts w:ascii="Tahoma" w:hAnsi="Tahoma" w:cs="Tahoma"/>
                      <w:kern w:val="0"/>
                      <w14:ligatures w14:val="none"/>
                    </w:rPr>
                  </w:pPr>
                  <w:r w:rsidRPr="004856F7">
                    <w:rPr>
                      <w:rFonts w:ascii="Tahoma" w:hAnsi="Tahoma" w:cs="Tahoma"/>
                      <w:kern w:val="0"/>
                      <w14:ligatures w14:val="none"/>
                    </w:rPr>
                    <w:t>Aboriginal and Torres Strait Islander Histories and Cultures</w:t>
                  </w:r>
                </w:p>
              </w:tc>
            </w:tr>
            <w:tr w:rsidR="004856F7" w:rsidRPr="0014702C" w14:paraId="05EBEC0C" w14:textId="77777777" w:rsidTr="00E679DD">
              <w:tc>
                <w:tcPr>
                  <w:tcW w:w="562" w:type="dxa"/>
                </w:tcPr>
                <w:p w14:paraId="5E503A05" w14:textId="77777777" w:rsidR="004856F7" w:rsidRPr="004856F7" w:rsidRDefault="00727880" w:rsidP="002D2661">
                  <w:pPr>
                    <w:framePr w:hSpace="180" w:wrap="around" w:vAnchor="text" w:hAnchor="page" w:x="672" w:y="1"/>
                    <w:rPr>
                      <w:rFonts w:ascii="Tahoma" w:hAnsi="Tahoma" w:cs="Tahoma"/>
                      <w:sz w:val="32"/>
                      <w:szCs w:val="32"/>
                    </w:rPr>
                  </w:pPr>
                  <w:sdt>
                    <w:sdtPr>
                      <w:rPr>
                        <w:rFonts w:ascii="Tahoma" w:hAnsi="Tahoma" w:cs="Tahoma"/>
                        <w:kern w:val="0"/>
                        <w:sz w:val="32"/>
                        <w:szCs w:val="32"/>
                        <w14:ligatures w14:val="none"/>
                      </w:rPr>
                      <w:id w:val="-346177671"/>
                      <w14:checkbox>
                        <w14:checked w14:val="0"/>
                        <w14:checkedState w14:val="00FC" w14:font="Wingdings"/>
                        <w14:uncheckedState w14:val="2610" w14:font="MS Gothic"/>
                      </w14:checkbox>
                    </w:sdtPr>
                    <w:sdtEndPr/>
                    <w:sdtContent>
                      <w:r w:rsidR="004856F7" w:rsidRPr="004856F7">
                        <w:rPr>
                          <w:rFonts w:ascii="Segoe UI Symbol" w:eastAsia="MS Gothic" w:hAnsi="Segoe UI Symbol" w:cs="Segoe UI Symbol"/>
                          <w:kern w:val="0"/>
                          <w:sz w:val="32"/>
                          <w:szCs w:val="32"/>
                          <w:lang w:val="en-US"/>
                          <w14:ligatures w14:val="none"/>
                        </w:rPr>
                        <w:t>☐</w:t>
                      </w:r>
                    </w:sdtContent>
                  </w:sdt>
                </w:p>
              </w:tc>
              <w:tc>
                <w:tcPr>
                  <w:tcW w:w="7519" w:type="dxa"/>
                  <w:vAlign w:val="center"/>
                </w:tcPr>
                <w:p w14:paraId="46CEC86E" w14:textId="77777777" w:rsidR="004856F7" w:rsidRPr="004856F7" w:rsidRDefault="004856F7" w:rsidP="002D2661">
                  <w:pPr>
                    <w:framePr w:hSpace="180" w:wrap="around" w:vAnchor="text" w:hAnchor="page" w:x="672" w:y="1"/>
                    <w:rPr>
                      <w:rFonts w:ascii="Tahoma" w:hAnsi="Tahoma" w:cs="Tahoma"/>
                      <w:kern w:val="0"/>
                      <w14:ligatures w14:val="none"/>
                    </w:rPr>
                  </w:pPr>
                  <w:r w:rsidRPr="004856F7">
                    <w:rPr>
                      <w:rFonts w:ascii="Tahoma" w:hAnsi="Tahoma" w:cs="Tahoma"/>
                      <w:kern w:val="0"/>
                      <w14:ligatures w14:val="none"/>
                    </w:rPr>
                    <w:t>Asia and Australia’s Engagement with Asia</w:t>
                  </w:r>
                </w:p>
              </w:tc>
            </w:tr>
            <w:tr w:rsidR="004856F7" w:rsidRPr="0014702C" w14:paraId="1062188D" w14:textId="77777777" w:rsidTr="00E679DD">
              <w:tc>
                <w:tcPr>
                  <w:tcW w:w="562" w:type="dxa"/>
                </w:tcPr>
                <w:p w14:paraId="46CB31CB" w14:textId="77777777" w:rsidR="004856F7" w:rsidRPr="004856F7" w:rsidRDefault="00727880" w:rsidP="002D2661">
                  <w:pPr>
                    <w:framePr w:hSpace="180" w:wrap="around" w:vAnchor="text" w:hAnchor="page" w:x="672" w:y="1"/>
                    <w:rPr>
                      <w:rFonts w:ascii="Tahoma" w:hAnsi="Tahoma" w:cs="Tahoma"/>
                      <w:sz w:val="32"/>
                      <w:szCs w:val="32"/>
                    </w:rPr>
                  </w:pPr>
                  <w:sdt>
                    <w:sdtPr>
                      <w:rPr>
                        <w:rFonts w:ascii="Tahoma" w:hAnsi="Tahoma" w:cs="Tahoma"/>
                        <w:kern w:val="0"/>
                        <w:sz w:val="32"/>
                        <w:szCs w:val="32"/>
                        <w14:ligatures w14:val="none"/>
                      </w:rPr>
                      <w:id w:val="-1755975564"/>
                      <w14:checkbox>
                        <w14:checked w14:val="0"/>
                        <w14:checkedState w14:val="00FC" w14:font="Wingdings"/>
                        <w14:uncheckedState w14:val="2610" w14:font="MS Gothic"/>
                      </w14:checkbox>
                    </w:sdtPr>
                    <w:sdtEndPr/>
                    <w:sdtContent>
                      <w:r w:rsidR="004856F7" w:rsidRPr="004856F7">
                        <w:rPr>
                          <w:rFonts w:ascii="Segoe UI Symbol" w:eastAsia="MS Gothic" w:hAnsi="Segoe UI Symbol" w:cs="Segoe UI Symbol"/>
                          <w:kern w:val="0"/>
                          <w:sz w:val="32"/>
                          <w:szCs w:val="32"/>
                          <w:lang w:val="en-US"/>
                          <w14:ligatures w14:val="none"/>
                        </w:rPr>
                        <w:t>☐</w:t>
                      </w:r>
                    </w:sdtContent>
                  </w:sdt>
                </w:p>
              </w:tc>
              <w:tc>
                <w:tcPr>
                  <w:tcW w:w="7519" w:type="dxa"/>
                  <w:vAlign w:val="center"/>
                </w:tcPr>
                <w:p w14:paraId="7C4223BE" w14:textId="77777777" w:rsidR="004856F7" w:rsidRPr="004856F7" w:rsidRDefault="004856F7" w:rsidP="002D2661">
                  <w:pPr>
                    <w:framePr w:hSpace="180" w:wrap="around" w:vAnchor="text" w:hAnchor="page" w:x="672" w:y="1"/>
                    <w:rPr>
                      <w:rFonts w:ascii="Tahoma" w:hAnsi="Tahoma" w:cs="Tahoma"/>
                      <w:kern w:val="0"/>
                      <w14:ligatures w14:val="none"/>
                    </w:rPr>
                  </w:pPr>
                  <w:r w:rsidRPr="004856F7">
                    <w:rPr>
                      <w:rFonts w:ascii="Tahoma" w:hAnsi="Tahoma" w:cs="Tahoma"/>
                      <w:kern w:val="0"/>
                      <w14:ligatures w14:val="none"/>
                    </w:rPr>
                    <w:t>Sustainability</w:t>
                  </w:r>
                </w:p>
              </w:tc>
            </w:tr>
          </w:tbl>
          <w:p w14:paraId="559C30C0" w14:textId="0C686450" w:rsidR="0056232E" w:rsidRPr="009F5E15" w:rsidRDefault="0056232E" w:rsidP="009D77B7">
            <w:pPr>
              <w:pStyle w:val="tablesubheadlevel2"/>
              <w:ind w:left="432"/>
              <w:rPr>
                <w:rFonts w:ascii="Tahoma" w:hAnsi="Tahoma" w:cs="Tahoma"/>
                <w:i/>
                <w:iCs/>
                <w:color w:val="000000" w:themeColor="text1"/>
                <w:sz w:val="22"/>
                <w:szCs w:val="22"/>
              </w:rPr>
            </w:pPr>
          </w:p>
        </w:tc>
        <w:bookmarkStart w:id="0" w:name="_Hlk93135938"/>
        <w:tc>
          <w:tcPr>
            <w:tcW w:w="1109" w:type="pct"/>
            <w:tcBorders>
              <w:top w:val="single" w:sz="4" w:space="0" w:color="auto"/>
              <w:left w:val="single" w:sz="4" w:space="0" w:color="auto"/>
              <w:bottom w:val="single" w:sz="4" w:space="0" w:color="auto"/>
              <w:right w:val="single" w:sz="4" w:space="0" w:color="auto"/>
            </w:tcBorders>
            <w:shd w:val="clear" w:color="auto" w:fill="auto"/>
          </w:tcPr>
          <w:p w14:paraId="6407270A" w14:textId="77777777" w:rsidR="0056232E" w:rsidRPr="009F5E15" w:rsidRDefault="0056232E" w:rsidP="009D77B7">
            <w:pPr>
              <w:rPr>
                <w:rFonts w:ascii="Tahoma" w:hAnsi="Tahoma" w:cs="Tahoma"/>
                <w:b/>
                <w:bCs/>
                <w:color w:val="156082" w:themeColor="accent1"/>
                <w:sz w:val="22"/>
                <w:szCs w:val="22"/>
              </w:rPr>
            </w:pPr>
            <w:r w:rsidRPr="009F5E15">
              <w:rPr>
                <w:rFonts w:ascii="Tahoma" w:hAnsi="Tahoma" w:cs="Tahoma"/>
                <w:b/>
                <w:bCs/>
                <w:color w:val="156082" w:themeColor="accent1"/>
                <w:sz w:val="22"/>
                <w:szCs w:val="22"/>
              </w:rPr>
              <w:fldChar w:fldCharType="begin"/>
            </w:r>
            <w:r w:rsidRPr="009F5E15">
              <w:rPr>
                <w:rFonts w:ascii="Tahoma" w:hAnsi="Tahoma" w:cs="Tahoma"/>
                <w:b/>
                <w:bCs/>
                <w:color w:val="156082" w:themeColor="accent1"/>
                <w:sz w:val="22"/>
                <w:szCs w:val="22"/>
              </w:rPr>
              <w:instrText xml:space="preserve"> HYPERLINK "https://curriculum.bne.catholic.edu.au/Curriculum/LearningArea?learningAreaName=Religious%20Education" </w:instrText>
            </w:r>
            <w:r w:rsidRPr="009F5E15">
              <w:rPr>
                <w:rFonts w:ascii="Tahoma" w:hAnsi="Tahoma" w:cs="Tahoma"/>
                <w:b/>
                <w:bCs/>
                <w:color w:val="156082" w:themeColor="accent1"/>
                <w:sz w:val="22"/>
                <w:szCs w:val="22"/>
              </w:rPr>
            </w:r>
            <w:r w:rsidRPr="009F5E15">
              <w:rPr>
                <w:rFonts w:ascii="Tahoma" w:hAnsi="Tahoma" w:cs="Tahoma"/>
                <w:b/>
                <w:bCs/>
                <w:color w:val="156082" w:themeColor="accent1"/>
                <w:sz w:val="22"/>
                <w:szCs w:val="22"/>
              </w:rPr>
              <w:fldChar w:fldCharType="separate"/>
            </w:r>
            <w:r w:rsidRPr="009F5E15">
              <w:rPr>
                <w:rStyle w:val="Hyperlink"/>
                <w:rFonts w:ascii="Tahoma" w:hAnsi="Tahoma" w:cs="Tahoma"/>
                <w:b/>
                <w:bCs/>
                <w:color w:val="156082" w:themeColor="accent1"/>
                <w:sz w:val="22"/>
                <w:szCs w:val="22"/>
              </w:rPr>
              <w:t>Religious Education Curriculum</w:t>
            </w:r>
            <w:r w:rsidRPr="009F5E15">
              <w:rPr>
                <w:rFonts w:ascii="Tahoma" w:hAnsi="Tahoma" w:cs="Tahoma"/>
                <w:b/>
                <w:bCs/>
                <w:color w:val="156082" w:themeColor="accent1"/>
                <w:sz w:val="22"/>
                <w:szCs w:val="22"/>
              </w:rPr>
              <w:fldChar w:fldCharType="end"/>
            </w:r>
          </w:p>
          <w:p w14:paraId="7EA2BD35" w14:textId="77777777" w:rsidR="0056232E" w:rsidRPr="009F5E15" w:rsidRDefault="0056232E" w:rsidP="009D77B7">
            <w:pPr>
              <w:rPr>
                <w:rFonts w:ascii="Tahoma" w:hAnsi="Tahoma" w:cs="Tahoma"/>
                <w:b/>
                <w:bCs/>
                <w:color w:val="156082" w:themeColor="accent1"/>
                <w:sz w:val="22"/>
                <w:szCs w:val="22"/>
              </w:rPr>
            </w:pPr>
            <w:hyperlink r:id="rId32" w:history="1">
              <w:r w:rsidRPr="009F5E15">
                <w:rPr>
                  <w:rStyle w:val="Hyperlink"/>
                  <w:rFonts w:ascii="Tahoma" w:hAnsi="Tahoma" w:cs="Tahoma"/>
                  <w:b/>
                  <w:bCs/>
                  <w:color w:val="156082" w:themeColor="accent1"/>
                  <w:sz w:val="22"/>
                  <w:szCs w:val="22"/>
                </w:rPr>
                <w:t>Religion Line of Sight Documents</w:t>
              </w:r>
            </w:hyperlink>
          </w:p>
          <w:p w14:paraId="22652816" w14:textId="77777777" w:rsidR="0056232E" w:rsidRPr="009F5E15" w:rsidRDefault="0056232E" w:rsidP="009D77B7">
            <w:pPr>
              <w:rPr>
                <w:rFonts w:ascii="Tahoma" w:hAnsi="Tahoma" w:cs="Tahoma"/>
                <w:b/>
                <w:bCs/>
                <w:color w:val="156082" w:themeColor="accent1"/>
                <w:sz w:val="22"/>
                <w:szCs w:val="22"/>
              </w:rPr>
            </w:pPr>
            <w:hyperlink r:id="rId33" w:history="1">
              <w:r w:rsidRPr="009F5E15">
                <w:rPr>
                  <w:rStyle w:val="Hyperlink"/>
                  <w:rFonts w:ascii="Tahoma" w:hAnsi="Tahoma" w:cs="Tahoma"/>
                  <w:b/>
                  <w:bCs/>
                  <w:color w:val="156082" w:themeColor="accent1"/>
                  <w:sz w:val="22"/>
                  <w:szCs w:val="22"/>
                </w:rPr>
                <w:t>Learning Progressions and Concept Maps</w:t>
              </w:r>
            </w:hyperlink>
          </w:p>
          <w:p w14:paraId="5BA24B63" w14:textId="77777777" w:rsidR="0056232E" w:rsidRPr="009F5E15" w:rsidRDefault="0056232E" w:rsidP="009D77B7">
            <w:pPr>
              <w:rPr>
                <w:rStyle w:val="Hyperlink"/>
                <w:rFonts w:ascii="Tahoma" w:hAnsi="Tahoma" w:cs="Tahoma"/>
                <w:b/>
                <w:color w:val="156082" w:themeColor="accent1"/>
                <w:sz w:val="22"/>
                <w:szCs w:val="22"/>
              </w:rPr>
            </w:pPr>
            <w:r w:rsidRPr="009F5E15">
              <w:rPr>
                <w:rFonts w:ascii="Tahoma" w:hAnsi="Tahoma" w:cs="Tahoma"/>
                <w:b/>
                <w:color w:val="156082" w:themeColor="accent1"/>
                <w:sz w:val="22"/>
                <w:szCs w:val="22"/>
                <w:u w:val="single"/>
              </w:rPr>
              <w:fldChar w:fldCharType="begin"/>
            </w:r>
            <w:r w:rsidRPr="009F5E15">
              <w:rPr>
                <w:rFonts w:ascii="Tahoma" w:hAnsi="Tahoma" w:cs="Tahoma"/>
                <w:b/>
                <w:color w:val="156082" w:themeColor="accent1"/>
                <w:sz w:val="22"/>
                <w:szCs w:val="22"/>
                <w:u w:val="single"/>
              </w:rPr>
              <w:instrText xml:space="preserve"> HYPERLINK "https://catholicidentity.bne.catholic.edu.au/religious-education/SitePages/Core%20and%20complementary%20scripture%20texts%20-%20Appendix%20B.aspx?web=1" </w:instrText>
            </w:r>
            <w:r w:rsidRPr="009F5E15">
              <w:rPr>
                <w:rFonts w:ascii="Tahoma" w:hAnsi="Tahoma" w:cs="Tahoma"/>
                <w:b/>
                <w:color w:val="156082" w:themeColor="accent1"/>
                <w:sz w:val="22"/>
                <w:szCs w:val="22"/>
                <w:u w:val="single"/>
              </w:rPr>
            </w:r>
            <w:r w:rsidRPr="009F5E15">
              <w:rPr>
                <w:rFonts w:ascii="Tahoma" w:hAnsi="Tahoma" w:cs="Tahoma"/>
                <w:b/>
                <w:color w:val="156082" w:themeColor="accent1"/>
                <w:sz w:val="22"/>
                <w:szCs w:val="22"/>
                <w:u w:val="single"/>
              </w:rPr>
              <w:fldChar w:fldCharType="separate"/>
            </w:r>
            <w:r w:rsidRPr="009F5E15">
              <w:rPr>
                <w:rStyle w:val="Hyperlink"/>
                <w:rFonts w:ascii="Tahoma" w:hAnsi="Tahoma" w:cs="Tahoma"/>
                <w:b/>
                <w:color w:val="156082" w:themeColor="accent1"/>
                <w:sz w:val="22"/>
                <w:szCs w:val="22"/>
              </w:rPr>
              <w:t>Core and Complementary Scripture Texts</w:t>
            </w:r>
          </w:p>
          <w:p w14:paraId="4D19574E" w14:textId="1618719D" w:rsidR="0056232E" w:rsidRPr="009F5E15" w:rsidRDefault="0056232E" w:rsidP="009D77B7">
            <w:pPr>
              <w:rPr>
                <w:rFonts w:ascii="Tahoma" w:hAnsi="Tahoma" w:cs="Tahoma"/>
                <w:b/>
                <w:color w:val="156082" w:themeColor="accent1"/>
                <w:sz w:val="22"/>
                <w:szCs w:val="22"/>
                <w:u w:val="single"/>
              </w:rPr>
            </w:pPr>
            <w:r w:rsidRPr="009F5E15">
              <w:rPr>
                <w:rFonts w:ascii="Tahoma" w:hAnsi="Tahoma" w:cs="Tahoma"/>
                <w:b/>
                <w:color w:val="156082" w:themeColor="accent1"/>
                <w:sz w:val="22"/>
                <w:szCs w:val="22"/>
                <w:u w:val="single"/>
              </w:rPr>
              <w:fldChar w:fldCharType="end"/>
            </w:r>
            <w:hyperlink r:id="rId34" w:history="1">
              <w:r w:rsidRPr="009F5E15">
                <w:rPr>
                  <w:rStyle w:val="Hyperlink"/>
                  <w:rFonts w:ascii="Tahoma" w:hAnsi="Tahoma" w:cs="Tahoma"/>
                  <w:b/>
                  <w:color w:val="156082" w:themeColor="accent1"/>
                  <w:sz w:val="22"/>
                  <w:szCs w:val="22"/>
                </w:rPr>
                <w:t>Scripture</w:t>
              </w:r>
            </w:hyperlink>
          </w:p>
          <w:p w14:paraId="3D580F81" w14:textId="77777777" w:rsidR="0056232E" w:rsidRPr="009F5E15" w:rsidRDefault="0056232E" w:rsidP="009D77B7">
            <w:pPr>
              <w:rPr>
                <w:rStyle w:val="Hyperlink"/>
                <w:rFonts w:ascii="Tahoma" w:hAnsi="Tahoma" w:cs="Tahoma"/>
                <w:b/>
                <w:color w:val="156082" w:themeColor="accent1"/>
                <w:sz w:val="22"/>
                <w:szCs w:val="22"/>
              </w:rPr>
            </w:pPr>
            <w:hyperlink r:id="rId35" w:anchor="linkToHeading0" w:history="1">
              <w:r w:rsidRPr="009F5E15">
                <w:rPr>
                  <w:rStyle w:val="Hyperlink"/>
                  <w:rFonts w:ascii="Tahoma" w:hAnsi="Tahoma" w:cs="Tahoma"/>
                  <w:b/>
                  <w:color w:val="156082" w:themeColor="accent1"/>
                  <w:sz w:val="22"/>
                  <w:szCs w:val="22"/>
                </w:rPr>
                <w:t>Teaching Scripture in the Classroom</w:t>
              </w:r>
            </w:hyperlink>
          </w:p>
          <w:p w14:paraId="1B0006C6" w14:textId="77777777" w:rsidR="0056232E" w:rsidRPr="009F5E15" w:rsidRDefault="0056232E" w:rsidP="009D77B7">
            <w:pPr>
              <w:rPr>
                <w:rFonts w:ascii="Tahoma" w:hAnsi="Tahoma" w:cs="Tahoma"/>
                <w:b/>
                <w:color w:val="156082" w:themeColor="accent1"/>
                <w:sz w:val="22"/>
                <w:szCs w:val="22"/>
              </w:rPr>
            </w:pPr>
            <w:hyperlink r:id="rId36" w:history="1">
              <w:r w:rsidRPr="009F5E15">
                <w:rPr>
                  <w:rStyle w:val="Hyperlink"/>
                  <w:rFonts w:ascii="Tahoma" w:hAnsi="Tahoma" w:cs="Tahoma"/>
                  <w:b/>
                  <w:color w:val="156082" w:themeColor="accent1"/>
                  <w:sz w:val="22"/>
                  <w:szCs w:val="22"/>
                </w:rPr>
                <w:t>Curriculum Prayer Matrix</w:t>
              </w:r>
            </w:hyperlink>
          </w:p>
          <w:p w14:paraId="748F2624" w14:textId="77777777" w:rsidR="0056232E" w:rsidRPr="009F5E15" w:rsidRDefault="0056232E" w:rsidP="009D77B7">
            <w:pPr>
              <w:rPr>
                <w:rFonts w:ascii="Tahoma" w:hAnsi="Tahoma" w:cs="Tahoma"/>
                <w:b/>
                <w:color w:val="156082" w:themeColor="accent1"/>
                <w:sz w:val="22"/>
                <w:szCs w:val="22"/>
              </w:rPr>
            </w:pPr>
            <w:hyperlink r:id="rId37" w:history="1">
              <w:r w:rsidRPr="009F5E15">
                <w:rPr>
                  <w:rStyle w:val="Hyperlink"/>
                  <w:rFonts w:ascii="Tahoma" w:hAnsi="Tahoma" w:cs="Tahoma"/>
                  <w:b/>
                  <w:color w:val="156082" w:themeColor="accent1"/>
                  <w:sz w:val="22"/>
                  <w:szCs w:val="22"/>
                </w:rPr>
                <w:t>Explicit Teaching About Prayer</w:t>
              </w:r>
            </w:hyperlink>
          </w:p>
          <w:p w14:paraId="37993587" w14:textId="77777777" w:rsidR="0056232E" w:rsidRPr="009F5E15" w:rsidRDefault="0056232E" w:rsidP="009D77B7">
            <w:pPr>
              <w:rPr>
                <w:rFonts w:ascii="Tahoma" w:hAnsi="Tahoma" w:cs="Tahoma"/>
                <w:b/>
                <w:color w:val="156082" w:themeColor="accent1"/>
                <w:sz w:val="22"/>
                <w:szCs w:val="22"/>
              </w:rPr>
            </w:pPr>
            <w:hyperlink r:id="rId38" w:history="1">
              <w:r w:rsidRPr="009F5E15">
                <w:rPr>
                  <w:rStyle w:val="Hyperlink"/>
                  <w:rFonts w:ascii="Tahoma" w:hAnsi="Tahoma" w:cs="Tahoma"/>
                  <w:b/>
                  <w:color w:val="156082" w:themeColor="accent1"/>
                  <w:sz w:val="22"/>
                  <w:szCs w:val="22"/>
                </w:rPr>
                <w:t>Strategies for Silence and Stillness</w:t>
              </w:r>
            </w:hyperlink>
          </w:p>
          <w:p w14:paraId="2B82C8B3" w14:textId="77777777" w:rsidR="0056232E" w:rsidRPr="009F5E15" w:rsidRDefault="0056232E" w:rsidP="009D77B7">
            <w:pPr>
              <w:rPr>
                <w:rFonts w:ascii="Tahoma" w:hAnsi="Tahoma" w:cs="Tahoma"/>
                <w:b/>
                <w:color w:val="156082" w:themeColor="accent1"/>
                <w:sz w:val="22"/>
                <w:szCs w:val="22"/>
              </w:rPr>
            </w:pPr>
            <w:hyperlink r:id="rId39" w:anchor="linkToHeading0" w:history="1">
              <w:r w:rsidRPr="009F5E15">
                <w:rPr>
                  <w:rStyle w:val="Hyperlink"/>
                  <w:rFonts w:ascii="Tahoma" w:hAnsi="Tahoma" w:cs="Tahoma"/>
                  <w:b/>
                  <w:color w:val="156082" w:themeColor="accent1"/>
                  <w:sz w:val="22"/>
                  <w:szCs w:val="22"/>
                </w:rPr>
                <w:t>Supporting Curriculum Resources – Judaism</w:t>
              </w:r>
            </w:hyperlink>
          </w:p>
          <w:p w14:paraId="4AAA8381" w14:textId="77777777" w:rsidR="0056232E" w:rsidRPr="009F5E15" w:rsidRDefault="0056232E" w:rsidP="009D77B7">
            <w:pPr>
              <w:rPr>
                <w:rFonts w:ascii="Tahoma" w:hAnsi="Tahoma" w:cs="Tahoma"/>
                <w:b/>
                <w:color w:val="156082" w:themeColor="accent1"/>
                <w:sz w:val="22"/>
                <w:szCs w:val="22"/>
              </w:rPr>
            </w:pPr>
            <w:hyperlink r:id="rId40" w:history="1">
              <w:r w:rsidRPr="009F5E15">
                <w:rPr>
                  <w:rStyle w:val="Hyperlink"/>
                  <w:rFonts w:ascii="Tahoma" w:hAnsi="Tahoma" w:cs="Tahoma"/>
                  <w:b/>
                  <w:color w:val="156082" w:themeColor="accent1"/>
                  <w:sz w:val="22"/>
                  <w:szCs w:val="22"/>
                </w:rPr>
                <w:t>Ways to Pray Calendar</w:t>
              </w:r>
            </w:hyperlink>
          </w:p>
          <w:p w14:paraId="7A0E1589" w14:textId="77777777" w:rsidR="0056232E" w:rsidRPr="009F5E15" w:rsidRDefault="0056232E" w:rsidP="009D77B7">
            <w:pPr>
              <w:rPr>
                <w:rStyle w:val="Hyperlink"/>
                <w:rFonts w:ascii="Tahoma" w:hAnsi="Tahoma" w:cs="Tahoma"/>
                <w:b/>
                <w:color w:val="156082" w:themeColor="accent1"/>
                <w:sz w:val="22"/>
                <w:szCs w:val="22"/>
              </w:rPr>
            </w:pPr>
            <w:r w:rsidRPr="009F5E15">
              <w:rPr>
                <w:rFonts w:ascii="Tahoma" w:hAnsi="Tahoma" w:cs="Tahoma"/>
                <w:b/>
                <w:color w:val="156082" w:themeColor="accent1"/>
                <w:sz w:val="22"/>
                <w:szCs w:val="22"/>
              </w:rPr>
              <w:fldChar w:fldCharType="begin"/>
            </w:r>
            <w:r w:rsidRPr="009F5E15">
              <w:rPr>
                <w:rFonts w:ascii="Tahoma" w:hAnsi="Tahoma" w:cs="Tahoma"/>
                <w:b/>
                <w:color w:val="156082" w:themeColor="accent1"/>
                <w:sz w:val="22"/>
                <w:szCs w:val="22"/>
              </w:rPr>
              <w:instrText xml:space="preserve"> HYPERLINK "https://www.togetheratonealtar.catholic.edu.au/" </w:instrText>
            </w:r>
            <w:r w:rsidRPr="009F5E15">
              <w:rPr>
                <w:rFonts w:ascii="Tahoma" w:hAnsi="Tahoma" w:cs="Tahoma"/>
                <w:b/>
                <w:color w:val="156082" w:themeColor="accent1"/>
                <w:sz w:val="22"/>
                <w:szCs w:val="22"/>
              </w:rPr>
            </w:r>
            <w:r w:rsidRPr="009F5E15">
              <w:rPr>
                <w:rFonts w:ascii="Tahoma" w:hAnsi="Tahoma" w:cs="Tahoma"/>
                <w:b/>
                <w:color w:val="156082" w:themeColor="accent1"/>
                <w:sz w:val="22"/>
                <w:szCs w:val="22"/>
              </w:rPr>
              <w:fldChar w:fldCharType="separate"/>
            </w:r>
            <w:r w:rsidRPr="009F5E15">
              <w:rPr>
                <w:rStyle w:val="Hyperlink"/>
                <w:rFonts w:ascii="Tahoma" w:hAnsi="Tahoma" w:cs="Tahoma"/>
                <w:b/>
                <w:color w:val="156082" w:themeColor="accent1"/>
                <w:sz w:val="22"/>
                <w:szCs w:val="22"/>
              </w:rPr>
              <w:t xml:space="preserve">Together At One Altar </w:t>
            </w:r>
          </w:p>
          <w:p w14:paraId="56D7002B" w14:textId="6B16EDBB" w:rsidR="0056232E" w:rsidRPr="009F5E15" w:rsidRDefault="0056232E" w:rsidP="009D77B7">
            <w:pPr>
              <w:rPr>
                <w:rFonts w:ascii="Tahoma" w:hAnsi="Tahoma" w:cs="Tahoma"/>
                <w:b/>
                <w:color w:val="156082" w:themeColor="accent1"/>
                <w:sz w:val="22"/>
                <w:szCs w:val="22"/>
              </w:rPr>
            </w:pPr>
            <w:r w:rsidRPr="009F5E15">
              <w:rPr>
                <w:rFonts w:ascii="Tahoma" w:hAnsi="Tahoma" w:cs="Tahoma"/>
                <w:b/>
                <w:color w:val="156082" w:themeColor="accent1"/>
                <w:sz w:val="22"/>
                <w:szCs w:val="22"/>
              </w:rPr>
              <w:fldChar w:fldCharType="end"/>
            </w:r>
            <w:bookmarkEnd w:id="0"/>
            <w:r w:rsidRPr="009F5E15">
              <w:fldChar w:fldCharType="begin"/>
            </w:r>
            <w:r w:rsidRPr="009F5E15">
              <w:rPr>
                <w:rFonts w:ascii="Tahoma" w:hAnsi="Tahoma" w:cs="Tahoma"/>
              </w:rPr>
              <w:instrText>HYPERLINK "https://flameoffaith.org.au/"</w:instrText>
            </w:r>
            <w:r w:rsidRPr="009F5E15">
              <w:fldChar w:fldCharType="separate"/>
            </w:r>
            <w:r w:rsidRPr="009F5E15">
              <w:rPr>
                <w:rStyle w:val="Hyperlink"/>
                <w:rFonts w:ascii="Tahoma" w:hAnsi="Tahoma" w:cs="Tahoma"/>
                <w:b/>
                <w:color w:val="156082" w:themeColor="accent1"/>
                <w:sz w:val="22"/>
                <w:szCs w:val="22"/>
              </w:rPr>
              <w:t>Flame of Faith – Sacraments</w:t>
            </w:r>
            <w:r w:rsidRPr="009F5E15">
              <w:rPr>
                <w:rStyle w:val="Hyperlink"/>
                <w:rFonts w:ascii="Tahoma" w:hAnsi="Tahoma" w:cs="Tahoma"/>
                <w:b/>
                <w:color w:val="156082" w:themeColor="accent1"/>
                <w:sz w:val="22"/>
                <w:szCs w:val="22"/>
              </w:rPr>
              <w:fldChar w:fldCharType="end"/>
            </w:r>
          </w:p>
        </w:tc>
      </w:tr>
    </w:tbl>
    <w:p w14:paraId="7AE2E897" w14:textId="0D9A463C" w:rsidR="00722DFA" w:rsidRDefault="00722DFA">
      <w:pPr>
        <w:rPr>
          <w:rFonts w:ascii="Tahoma" w:eastAsia="Tahoma" w:hAnsi="Tahoma" w:cs="Tahoma"/>
          <w:b/>
        </w:rPr>
      </w:pPr>
      <w:r>
        <w:rPr>
          <w:rFonts w:ascii="Tahoma" w:eastAsia="Tahoma" w:hAnsi="Tahoma" w:cs="Tahoma"/>
          <w:b/>
        </w:rPr>
        <w:br w:type="page"/>
      </w:r>
    </w:p>
    <w:tbl>
      <w:tblPr>
        <w:tblStyle w:val="TableGrid2"/>
        <w:tblW w:w="15388" w:type="dxa"/>
        <w:jc w:val="center"/>
        <w:tblLook w:val="04A0" w:firstRow="1" w:lastRow="0" w:firstColumn="1" w:lastColumn="0" w:noHBand="0" w:noVBand="1"/>
      </w:tblPr>
      <w:tblGrid>
        <w:gridCol w:w="7694"/>
        <w:gridCol w:w="7694"/>
      </w:tblGrid>
      <w:tr w:rsidR="00F1281F" w:rsidRPr="00F1281F" w14:paraId="3553695B" w14:textId="77777777" w:rsidTr="00F1281F">
        <w:trPr>
          <w:trHeight w:val="340"/>
          <w:jc w:val="center"/>
        </w:trPr>
        <w:tc>
          <w:tcPr>
            <w:tcW w:w="1538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758AE451" w14:textId="77777777" w:rsidR="00F1281F" w:rsidRDefault="00F1281F" w:rsidP="002C0216">
            <w:pPr>
              <w:widowControl w:val="0"/>
              <w:autoSpaceDE w:val="0"/>
              <w:autoSpaceDN w:val="0"/>
              <w:spacing w:line="245" w:lineRule="auto"/>
              <w:rPr>
                <w:rFonts w:ascii="Tahoma" w:hAnsi="Tahoma" w:cs="Tahoma"/>
                <w:b/>
                <w:color w:val="000000" w:themeColor="text1"/>
                <w:sz w:val="24"/>
                <w:szCs w:val="24"/>
              </w:rPr>
            </w:pPr>
            <w:r w:rsidRPr="002C0216">
              <w:rPr>
                <w:rFonts w:ascii="Tahoma" w:hAnsi="Tahoma" w:cs="Tahoma"/>
                <w:b/>
                <w:color w:val="000000" w:themeColor="text1"/>
                <w:sz w:val="24"/>
                <w:szCs w:val="24"/>
              </w:rPr>
              <w:lastRenderedPageBreak/>
              <w:t>Core and Complementary Scripture Texts</w:t>
            </w:r>
          </w:p>
          <w:p w14:paraId="703ED3E2" w14:textId="6089D1E6" w:rsidR="00847845" w:rsidRPr="00F1281F" w:rsidRDefault="00847845" w:rsidP="002C0216">
            <w:pPr>
              <w:widowControl w:val="0"/>
              <w:autoSpaceDE w:val="0"/>
              <w:autoSpaceDN w:val="0"/>
              <w:spacing w:line="245" w:lineRule="auto"/>
              <w:rPr>
                <w:rFonts w:ascii="Tahoma" w:hAnsi="Tahoma" w:cs="Tahoma"/>
                <w:b/>
                <w:color w:val="000000" w:themeColor="text1"/>
              </w:rPr>
            </w:pPr>
            <w:r w:rsidRPr="00847845">
              <w:rPr>
                <w:rFonts w:ascii="Tahoma" w:hAnsi="Tahoma" w:cs="Tahoma"/>
                <w:b/>
                <w:color w:val="EE0000"/>
              </w:rPr>
              <w:t>(snip area of resource that matches the unit – the image below is an example)</w:t>
            </w:r>
          </w:p>
        </w:tc>
      </w:tr>
      <w:tr w:rsidR="00722DFA" w:rsidRPr="00062D3C" w14:paraId="6BADC928" w14:textId="77777777" w:rsidTr="00D6267A">
        <w:trPr>
          <w:trHeight w:val="624"/>
          <w:jc w:val="center"/>
        </w:trPr>
        <w:tc>
          <w:tcPr>
            <w:tcW w:w="1538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3EB871"/>
            <w:vAlign w:val="center"/>
          </w:tcPr>
          <w:p w14:paraId="6DA4F090" w14:textId="77777777" w:rsidR="00722DFA" w:rsidRPr="00D6267A" w:rsidRDefault="00722DFA" w:rsidP="00E679DD">
            <w:pPr>
              <w:widowControl w:val="0"/>
              <w:autoSpaceDE w:val="0"/>
              <w:autoSpaceDN w:val="0"/>
              <w:spacing w:line="245" w:lineRule="auto"/>
              <w:ind w:left="284"/>
              <w:rPr>
                <w:rFonts w:ascii="Tahoma" w:eastAsia="Raleway" w:hAnsi="Tahoma" w:cs="Tahoma"/>
                <w:lang w:val="en-US" w:bidi="en-US"/>
              </w:rPr>
            </w:pPr>
            <w:r w:rsidRPr="00D6267A">
              <w:rPr>
                <w:rFonts w:ascii="Tahoma" w:hAnsi="Tahoma" w:cs="Tahoma"/>
                <w:b/>
                <w:color w:val="FFFFFF"/>
              </w:rPr>
              <w:t xml:space="preserve">Reconciliation and forgiveness </w:t>
            </w:r>
            <w:r w:rsidRPr="00D6267A">
              <w:rPr>
                <w:rFonts w:ascii="Tahoma" w:hAnsi="Tahoma" w:cs="Tahoma"/>
                <w:color w:val="FFFFFF"/>
              </w:rPr>
              <w:t>(explicit connections to CHLS3, CHPG3, CLMF5, STNT5)</w:t>
            </w:r>
          </w:p>
        </w:tc>
      </w:tr>
      <w:tr w:rsidR="00722DFA" w:rsidRPr="00062D3C" w14:paraId="1D661D95" w14:textId="77777777" w:rsidTr="00295F40">
        <w:trPr>
          <w:jc w:val="center"/>
        </w:trPr>
        <w:tc>
          <w:tcPr>
            <w:tcW w:w="76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AB54"/>
          </w:tcPr>
          <w:p w14:paraId="050B05B0" w14:textId="392B9DC7" w:rsidR="00722DFA" w:rsidRPr="00B96B04" w:rsidRDefault="00AE1425" w:rsidP="00AE1425">
            <w:pPr>
              <w:pStyle w:val="TableParagraph"/>
              <w:spacing w:before="0" w:line="245" w:lineRule="auto"/>
              <w:ind w:left="170"/>
              <w:rPr>
                <w:rFonts w:ascii="Tahoma" w:hAnsi="Tahoma" w:cs="Tahoma"/>
                <w:b/>
                <w:bCs/>
                <w:color w:val="FFFFFF"/>
              </w:rPr>
            </w:pPr>
            <w:r w:rsidRPr="00B96B04">
              <w:rPr>
                <w:rFonts w:ascii="Tahoma" w:hAnsi="Tahoma" w:cs="Tahoma"/>
                <w:b/>
                <w:bCs/>
                <w:color w:val="FFFFFF"/>
              </w:rPr>
              <w:t>Core Texts:</w:t>
            </w:r>
          </w:p>
          <w:p w14:paraId="15A9E884" w14:textId="161A9DF9" w:rsidR="00722DFA" w:rsidRPr="00B96B04" w:rsidRDefault="00722DFA" w:rsidP="00AE1425">
            <w:pPr>
              <w:pStyle w:val="TableParagraph"/>
              <w:spacing w:before="0" w:line="245" w:lineRule="auto"/>
              <w:ind w:left="170"/>
              <w:rPr>
                <w:rFonts w:ascii="Tahoma" w:hAnsi="Tahoma" w:cs="Tahoma"/>
              </w:rPr>
            </w:pPr>
            <w:r w:rsidRPr="00B96B04">
              <w:rPr>
                <w:rFonts w:ascii="Tahoma" w:hAnsi="Tahoma" w:cs="Tahoma"/>
                <w:color w:val="FFFFFF"/>
              </w:rPr>
              <w:t>Jesus teaches about forgiving others -</w:t>
            </w:r>
            <w:r w:rsidR="00295F40" w:rsidRPr="00B96B04">
              <w:rPr>
                <w:rFonts w:ascii="Tahoma" w:hAnsi="Tahoma" w:cs="Tahoma"/>
                <w:color w:val="FFFFFF"/>
              </w:rPr>
              <w:t xml:space="preserve"> </w:t>
            </w:r>
            <w:hyperlink r:id="rId41" w:history="1">
              <w:r w:rsidRPr="00B96B04">
                <w:rPr>
                  <w:rStyle w:val="Hyperlink"/>
                  <w:rFonts w:ascii="Tahoma" w:hAnsi="Tahoma" w:cs="Tahoma"/>
                </w:rPr>
                <w:t>Luke 17:3-4</w:t>
              </w:r>
            </w:hyperlink>
          </w:p>
          <w:p w14:paraId="3249BD70" w14:textId="77777777" w:rsidR="00722DFA" w:rsidRPr="00B96B04" w:rsidRDefault="00722DFA" w:rsidP="00AE1425">
            <w:pPr>
              <w:pStyle w:val="TableParagraph"/>
              <w:spacing w:before="0" w:line="245" w:lineRule="auto"/>
              <w:ind w:left="170"/>
              <w:rPr>
                <w:rFonts w:ascii="Tahoma" w:hAnsi="Tahoma" w:cs="Tahoma"/>
              </w:rPr>
            </w:pPr>
            <w:r w:rsidRPr="00B96B04">
              <w:rPr>
                <w:rFonts w:ascii="Tahoma" w:hAnsi="Tahoma" w:cs="Tahoma"/>
                <w:color w:val="FFFFFF"/>
              </w:rPr>
              <w:t xml:space="preserve">The forgiving father </w:t>
            </w:r>
            <w:hyperlink r:id="rId42" w:history="1">
              <w:r w:rsidRPr="00B96B04">
                <w:rPr>
                  <w:rStyle w:val="Hyperlink"/>
                  <w:rFonts w:ascii="Tahoma" w:hAnsi="Tahoma" w:cs="Tahoma"/>
                </w:rPr>
                <w:t>- Luke 15:11-31</w:t>
              </w:r>
            </w:hyperlink>
          </w:p>
          <w:p w14:paraId="51F52EFA" w14:textId="77777777" w:rsidR="00722DFA" w:rsidRPr="00B96B04" w:rsidRDefault="00722DFA" w:rsidP="00AE1425">
            <w:pPr>
              <w:widowControl w:val="0"/>
              <w:autoSpaceDE w:val="0"/>
              <w:autoSpaceDN w:val="0"/>
              <w:spacing w:line="245" w:lineRule="auto"/>
              <w:ind w:left="170"/>
              <w:rPr>
                <w:rFonts w:ascii="Tahoma" w:hAnsi="Tahoma" w:cs="Tahoma"/>
              </w:rPr>
            </w:pPr>
            <w:r w:rsidRPr="00B96B04">
              <w:rPr>
                <w:rFonts w:ascii="Tahoma" w:hAnsi="Tahoma" w:cs="Tahoma"/>
                <w:color w:val="FFFFFF"/>
              </w:rPr>
              <w:t xml:space="preserve">Zacchaeus - </w:t>
            </w:r>
            <w:hyperlink r:id="rId43" w:history="1">
              <w:r w:rsidRPr="00B96B04">
                <w:rPr>
                  <w:rStyle w:val="Hyperlink"/>
                  <w:rFonts w:ascii="Tahoma" w:hAnsi="Tahoma" w:cs="Tahoma"/>
                </w:rPr>
                <w:t>Luke 19:1-10</w:t>
              </w:r>
            </w:hyperlink>
          </w:p>
          <w:p w14:paraId="46181CFD" w14:textId="77777777" w:rsidR="00722DFA" w:rsidRPr="00D6267A" w:rsidRDefault="00722DFA" w:rsidP="00AE1425">
            <w:pPr>
              <w:widowControl w:val="0"/>
              <w:autoSpaceDE w:val="0"/>
              <w:autoSpaceDN w:val="0"/>
              <w:spacing w:line="245" w:lineRule="auto"/>
              <w:ind w:left="170"/>
              <w:rPr>
                <w:rFonts w:ascii="Tahoma" w:eastAsia="Raleway" w:hAnsi="Tahoma" w:cs="Tahoma"/>
                <w:b/>
                <w:color w:val="FFFFFF"/>
                <w:lang w:val="en-US" w:bidi="en-US"/>
              </w:rPr>
            </w:pPr>
          </w:p>
        </w:tc>
        <w:tc>
          <w:tcPr>
            <w:tcW w:w="7694" w:type="dxa"/>
            <w:tcBorders>
              <w:top w:val="single" w:sz="18" w:space="0" w:color="FFFFFF" w:themeColor="background1"/>
              <w:left w:val="single" w:sz="18" w:space="0" w:color="FFFFFF" w:themeColor="background1"/>
              <w:right w:val="single" w:sz="18" w:space="0" w:color="FFFFFF" w:themeColor="background1"/>
            </w:tcBorders>
            <w:shd w:val="clear" w:color="auto" w:fill="00AB54"/>
          </w:tcPr>
          <w:p w14:paraId="261CEC87" w14:textId="046169EB" w:rsidR="00722DFA" w:rsidRPr="00B96B04" w:rsidRDefault="00AE1425" w:rsidP="00AE1425">
            <w:pPr>
              <w:pStyle w:val="TableParagraph"/>
              <w:spacing w:before="0" w:line="245" w:lineRule="auto"/>
              <w:ind w:left="170"/>
              <w:rPr>
                <w:rFonts w:ascii="Tahoma" w:hAnsi="Tahoma" w:cs="Tahoma"/>
                <w:b/>
                <w:bCs/>
                <w:color w:val="FFFFFF"/>
              </w:rPr>
            </w:pPr>
            <w:r w:rsidRPr="00B96B04">
              <w:rPr>
                <w:rFonts w:ascii="Tahoma" w:hAnsi="Tahoma" w:cs="Tahoma"/>
                <w:b/>
                <w:bCs/>
                <w:color w:val="FFFFFF"/>
              </w:rPr>
              <w:t xml:space="preserve">Complementary Texts: </w:t>
            </w:r>
          </w:p>
          <w:p w14:paraId="3EAACFFC" w14:textId="0E5CD58E" w:rsidR="00722DFA" w:rsidRPr="00B96B04" w:rsidRDefault="00722DFA" w:rsidP="00AE1425">
            <w:pPr>
              <w:pStyle w:val="TableParagraph"/>
              <w:spacing w:before="0" w:line="245" w:lineRule="auto"/>
              <w:ind w:left="170" w:right="304"/>
              <w:rPr>
                <w:rFonts w:ascii="Tahoma" w:hAnsi="Tahoma" w:cs="Tahoma"/>
                <w:color w:val="FFFFFF"/>
              </w:rPr>
            </w:pPr>
            <w:r w:rsidRPr="00B96B04">
              <w:rPr>
                <w:rFonts w:ascii="Tahoma" w:hAnsi="Tahoma" w:cs="Tahoma"/>
                <w:color w:val="FFFFFF"/>
              </w:rPr>
              <w:t xml:space="preserve">Pharisee and Tax Collector - </w:t>
            </w:r>
            <w:hyperlink r:id="rId44" w:history="1">
              <w:r w:rsidRPr="00B96B04">
                <w:rPr>
                  <w:rStyle w:val="Hyperlink"/>
                  <w:rFonts w:ascii="Tahoma" w:hAnsi="Tahoma" w:cs="Tahoma"/>
                </w:rPr>
                <w:t>Luke 18:9-14</w:t>
              </w:r>
            </w:hyperlink>
          </w:p>
          <w:p w14:paraId="39F9C153" w14:textId="1A7959F7" w:rsidR="00722DFA" w:rsidRPr="00B96B04" w:rsidRDefault="00722DFA" w:rsidP="00AE1425">
            <w:pPr>
              <w:pStyle w:val="TableParagraph"/>
              <w:spacing w:before="0" w:line="245" w:lineRule="auto"/>
              <w:ind w:left="170" w:right="304"/>
              <w:rPr>
                <w:rFonts w:ascii="Tahoma" w:hAnsi="Tahoma" w:cs="Tahoma"/>
                <w:color w:val="FFFFFF"/>
              </w:rPr>
            </w:pPr>
            <w:r w:rsidRPr="00B96B04">
              <w:rPr>
                <w:rFonts w:ascii="Tahoma" w:hAnsi="Tahoma" w:cs="Tahoma"/>
                <w:color w:val="FFFFFF"/>
              </w:rPr>
              <w:t xml:space="preserve">Jesus forgives a woman - </w:t>
            </w:r>
            <w:hyperlink r:id="rId45" w:history="1">
              <w:r w:rsidRPr="00B96B04">
                <w:rPr>
                  <w:rStyle w:val="Hyperlink"/>
                  <w:rFonts w:ascii="Tahoma" w:hAnsi="Tahoma" w:cs="Tahoma"/>
                </w:rPr>
                <w:t>Luke 7:36-50</w:t>
              </w:r>
            </w:hyperlink>
          </w:p>
          <w:p w14:paraId="3D7A71A2" w14:textId="77777777" w:rsidR="00722DFA" w:rsidRPr="00D6267A" w:rsidRDefault="00722DFA" w:rsidP="00AE1425">
            <w:pPr>
              <w:widowControl w:val="0"/>
              <w:autoSpaceDE w:val="0"/>
              <w:autoSpaceDN w:val="0"/>
              <w:spacing w:line="245" w:lineRule="auto"/>
              <w:ind w:left="170"/>
              <w:rPr>
                <w:rFonts w:ascii="Tahoma" w:eastAsia="Raleway" w:hAnsi="Tahoma" w:cs="Tahoma"/>
                <w:b/>
                <w:color w:val="FFFFFF"/>
                <w:lang w:val="en-US" w:bidi="en-US"/>
              </w:rPr>
            </w:pPr>
            <w:r w:rsidRPr="00B96B04">
              <w:rPr>
                <w:rFonts w:ascii="Tahoma" w:hAnsi="Tahoma" w:cs="Tahoma"/>
                <w:color w:val="FFFFFF"/>
              </w:rPr>
              <w:t xml:space="preserve">The lost coin - </w:t>
            </w:r>
            <w:hyperlink r:id="rId46" w:history="1">
              <w:r w:rsidRPr="00B96B04">
                <w:rPr>
                  <w:rStyle w:val="Hyperlink"/>
                  <w:rFonts w:ascii="Tahoma" w:hAnsi="Tahoma" w:cs="Tahoma"/>
                </w:rPr>
                <w:t>Luke 15:8-10</w:t>
              </w:r>
            </w:hyperlink>
          </w:p>
        </w:tc>
      </w:tr>
      <w:tr w:rsidR="00722DFA" w:rsidRPr="00062D3C" w14:paraId="01134D79" w14:textId="77777777" w:rsidTr="00D6267A">
        <w:trPr>
          <w:jc w:val="center"/>
        </w:trPr>
        <w:tc>
          <w:tcPr>
            <w:tcW w:w="1538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6C686"/>
          </w:tcPr>
          <w:p w14:paraId="7189ACC6" w14:textId="77777777" w:rsidR="00722DFA" w:rsidRPr="00D6267A" w:rsidRDefault="00722DFA" w:rsidP="00E679DD">
            <w:pPr>
              <w:shd w:val="clear" w:color="auto" w:fill="56C686"/>
              <w:spacing w:line="245" w:lineRule="auto"/>
              <w:ind w:left="170"/>
              <w:rPr>
                <w:rFonts w:ascii="Tahoma" w:hAnsi="Tahoma" w:cs="Tahoma"/>
                <w:b/>
                <w:bCs/>
              </w:rPr>
            </w:pPr>
          </w:p>
          <w:p w14:paraId="49B62B5B" w14:textId="77777777" w:rsidR="00722DFA" w:rsidRPr="00D6267A" w:rsidRDefault="00722DFA" w:rsidP="00E679DD">
            <w:pPr>
              <w:shd w:val="clear" w:color="auto" w:fill="56C686"/>
              <w:spacing w:line="245" w:lineRule="auto"/>
              <w:ind w:left="170"/>
              <w:rPr>
                <w:rFonts w:ascii="Tahoma" w:hAnsi="Tahoma" w:cs="Tahoma"/>
                <w:b/>
                <w:bCs/>
              </w:rPr>
            </w:pPr>
            <w:r w:rsidRPr="00D6267A">
              <w:rPr>
                <w:rFonts w:ascii="Tahoma" w:hAnsi="Tahoma" w:cs="Tahoma"/>
                <w:b/>
                <w:bCs/>
              </w:rPr>
              <w:t>The purpose of teaching the text:</w:t>
            </w:r>
          </w:p>
          <w:p w14:paraId="6CAA0C9C" w14:textId="77777777" w:rsidR="00722DFA" w:rsidRPr="00D6267A" w:rsidRDefault="00722DFA" w:rsidP="00E679DD">
            <w:pPr>
              <w:shd w:val="clear" w:color="auto" w:fill="56C686"/>
              <w:spacing w:line="245" w:lineRule="auto"/>
              <w:ind w:left="170"/>
              <w:rPr>
                <w:rFonts w:ascii="Tahoma" w:hAnsi="Tahoma" w:cs="Tahoma"/>
                <w:b/>
                <w:bCs/>
              </w:rPr>
            </w:pPr>
          </w:p>
          <w:p w14:paraId="52B2B29C" w14:textId="77777777" w:rsidR="00722DFA" w:rsidRPr="00F1281F" w:rsidRDefault="00722DFA" w:rsidP="00E679DD">
            <w:pPr>
              <w:shd w:val="clear" w:color="auto" w:fill="56C686"/>
              <w:spacing w:line="245" w:lineRule="auto"/>
              <w:ind w:left="170"/>
              <w:rPr>
                <w:rFonts w:ascii="Tahoma" w:hAnsi="Tahoma" w:cs="Tahoma"/>
                <w:sz w:val="20"/>
                <w:szCs w:val="20"/>
              </w:rPr>
            </w:pPr>
            <w:r w:rsidRPr="00F1281F">
              <w:rPr>
                <w:rFonts w:ascii="Tahoma" w:hAnsi="Tahoma" w:cs="Tahoma"/>
                <w:sz w:val="20"/>
                <w:szCs w:val="20"/>
              </w:rPr>
              <w:t xml:space="preserve">These stories demonstrate how challenging authentic forgiveness can be and how vital authentic forgiveness is to </w:t>
            </w:r>
            <w:proofErr w:type="gramStart"/>
            <w:r w:rsidRPr="00F1281F">
              <w:rPr>
                <w:rFonts w:ascii="Tahoma" w:hAnsi="Tahoma" w:cs="Tahoma"/>
                <w:sz w:val="20"/>
                <w:szCs w:val="20"/>
              </w:rPr>
              <w:t>restoring</w:t>
            </w:r>
            <w:proofErr w:type="gramEnd"/>
            <w:r w:rsidRPr="00F1281F">
              <w:rPr>
                <w:rFonts w:ascii="Tahoma" w:hAnsi="Tahoma" w:cs="Tahoma"/>
                <w:sz w:val="20"/>
                <w:szCs w:val="20"/>
              </w:rPr>
              <w:t xml:space="preserve"> right relationships.  The number seven represents divine completion in the Bible, and therefore forgiveness needs to be limitless.  In the story of the forgiving father, every character acts shamefully at some point, with actions that would be difficult for a Jewish audience to comprehend.  In the story of Zacchaeus, we find a Jewish </w:t>
            </w:r>
            <w:proofErr w:type="gramStart"/>
            <w:r w:rsidRPr="00F1281F">
              <w:rPr>
                <w:rFonts w:ascii="Tahoma" w:hAnsi="Tahoma" w:cs="Tahoma"/>
                <w:sz w:val="20"/>
                <w:szCs w:val="20"/>
              </w:rPr>
              <w:t>land-owner</w:t>
            </w:r>
            <w:proofErr w:type="gramEnd"/>
            <w:r w:rsidRPr="00F1281F">
              <w:rPr>
                <w:rFonts w:ascii="Tahoma" w:hAnsi="Tahoma" w:cs="Tahoma"/>
                <w:sz w:val="20"/>
                <w:szCs w:val="20"/>
              </w:rPr>
              <w:t xml:space="preserve"> who would have been struggling to survive and pay his own taxes, so he finds an opportunity to get ahead by taking on the role of tax collector for the Romans.  Zacchaeus is not a bad man, but a man who makes poor choices (as most people would do in such a context when opportunity arose) but who then shows genuine remorse and transformation.  The text ends with a challenge for the Jewish community to forgive Zacchaeus, and whether they do is left unanswered. </w:t>
            </w:r>
          </w:p>
          <w:p w14:paraId="2C7AE0EA" w14:textId="77777777" w:rsidR="00722DFA" w:rsidRPr="00D6267A" w:rsidRDefault="00722DFA" w:rsidP="00E679DD">
            <w:pPr>
              <w:widowControl w:val="0"/>
              <w:autoSpaceDE w:val="0"/>
              <w:autoSpaceDN w:val="0"/>
              <w:spacing w:line="245" w:lineRule="auto"/>
              <w:ind w:left="284"/>
              <w:rPr>
                <w:rFonts w:ascii="Tahoma" w:eastAsia="Raleway" w:hAnsi="Tahoma" w:cs="Tahoma"/>
                <w:b/>
                <w:lang w:val="en-US" w:bidi="en-US"/>
              </w:rPr>
            </w:pPr>
            <w:r w:rsidRPr="00F1281F">
              <w:rPr>
                <w:rFonts w:ascii="Tahoma" w:hAnsi="Tahoma" w:cs="Tahoma"/>
                <w:sz w:val="20"/>
                <w:szCs w:val="20"/>
              </w:rPr>
              <w:t xml:space="preserve"> </w:t>
            </w:r>
          </w:p>
        </w:tc>
      </w:tr>
      <w:tr w:rsidR="00722DFA" w:rsidRPr="00062D3C" w14:paraId="19462C9D" w14:textId="77777777" w:rsidTr="00D6267A">
        <w:trPr>
          <w:jc w:val="center"/>
        </w:trPr>
        <w:tc>
          <w:tcPr>
            <w:tcW w:w="1538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6C686"/>
          </w:tcPr>
          <w:p w14:paraId="5C8FD3FA" w14:textId="77777777" w:rsidR="00722DFA" w:rsidRPr="00D6267A" w:rsidRDefault="00722DFA" w:rsidP="00E679DD">
            <w:pPr>
              <w:shd w:val="clear" w:color="auto" w:fill="56C686"/>
              <w:spacing w:line="245" w:lineRule="auto"/>
              <w:ind w:left="170"/>
              <w:rPr>
                <w:rFonts w:ascii="Tahoma" w:hAnsi="Tahoma" w:cs="Tahoma"/>
                <w:b/>
                <w:bCs/>
              </w:rPr>
            </w:pPr>
          </w:p>
          <w:p w14:paraId="14C4006E" w14:textId="77777777" w:rsidR="00722DFA" w:rsidRPr="00D6267A" w:rsidRDefault="00722DFA" w:rsidP="00E679DD">
            <w:pPr>
              <w:shd w:val="clear" w:color="auto" w:fill="56C686"/>
              <w:spacing w:line="245" w:lineRule="auto"/>
              <w:ind w:left="170"/>
              <w:rPr>
                <w:rFonts w:ascii="Tahoma" w:hAnsi="Tahoma" w:cs="Tahoma"/>
                <w:b/>
                <w:bCs/>
              </w:rPr>
            </w:pPr>
            <w:r w:rsidRPr="00D6267A">
              <w:rPr>
                <w:rFonts w:ascii="Tahoma" w:hAnsi="Tahoma" w:cs="Tahoma"/>
                <w:b/>
                <w:bCs/>
              </w:rPr>
              <w:t>Questions that may assist students to create meaning from the text:</w:t>
            </w:r>
          </w:p>
          <w:p w14:paraId="3E513C66" w14:textId="77777777" w:rsidR="00722DFA" w:rsidRPr="00D6267A" w:rsidRDefault="00722DFA" w:rsidP="00E679DD">
            <w:pPr>
              <w:shd w:val="clear" w:color="auto" w:fill="56C686"/>
              <w:spacing w:line="245" w:lineRule="auto"/>
              <w:ind w:left="170"/>
              <w:rPr>
                <w:rFonts w:ascii="Tahoma" w:hAnsi="Tahoma" w:cs="Tahoma"/>
                <w:b/>
                <w:bCs/>
              </w:rPr>
            </w:pPr>
          </w:p>
          <w:p w14:paraId="4D86F6FC" w14:textId="77777777" w:rsidR="00722DFA" w:rsidRPr="00F1281F" w:rsidRDefault="00722DFA" w:rsidP="00AC4891">
            <w:pPr>
              <w:pStyle w:val="ListParagraph"/>
              <w:numPr>
                <w:ilvl w:val="0"/>
                <w:numId w:val="16"/>
              </w:numPr>
              <w:shd w:val="clear" w:color="auto" w:fill="56C686"/>
              <w:spacing w:line="245" w:lineRule="auto"/>
              <w:rPr>
                <w:rFonts w:ascii="Tahoma" w:hAnsi="Tahoma" w:cs="Tahoma"/>
                <w:b/>
                <w:bCs/>
                <w:sz w:val="20"/>
                <w:szCs w:val="20"/>
              </w:rPr>
            </w:pPr>
            <w:r w:rsidRPr="00F1281F">
              <w:rPr>
                <w:rFonts w:ascii="Tahoma" w:hAnsi="Tahoma" w:cs="Tahoma"/>
                <w:i/>
                <w:iCs/>
                <w:sz w:val="20"/>
                <w:szCs w:val="20"/>
              </w:rPr>
              <w:t xml:space="preserve">What can we learn about forgiveness from these stories?  </w:t>
            </w:r>
          </w:p>
          <w:p w14:paraId="4DBE0AE5" w14:textId="77777777" w:rsidR="00722DFA" w:rsidRPr="00F1281F" w:rsidRDefault="00722DFA" w:rsidP="00AC4891">
            <w:pPr>
              <w:pStyle w:val="ListParagraph"/>
              <w:numPr>
                <w:ilvl w:val="0"/>
                <w:numId w:val="16"/>
              </w:numPr>
              <w:shd w:val="clear" w:color="auto" w:fill="56C686"/>
              <w:spacing w:line="245" w:lineRule="auto"/>
              <w:rPr>
                <w:rFonts w:ascii="Tahoma" w:hAnsi="Tahoma" w:cs="Tahoma"/>
                <w:b/>
                <w:bCs/>
                <w:sz w:val="20"/>
                <w:szCs w:val="20"/>
              </w:rPr>
            </w:pPr>
            <w:r w:rsidRPr="00F1281F">
              <w:rPr>
                <w:rFonts w:ascii="Tahoma" w:hAnsi="Tahoma" w:cs="Tahoma"/>
                <w:i/>
                <w:iCs/>
                <w:sz w:val="20"/>
                <w:szCs w:val="20"/>
              </w:rPr>
              <w:t xml:space="preserve">Is it easier to forgive or be forgiven?  What does it look like / sound like / feel like to live in a respectful relationship?  </w:t>
            </w:r>
          </w:p>
          <w:p w14:paraId="0EB4DBDF" w14:textId="77777777" w:rsidR="00722DFA" w:rsidRPr="00F1281F" w:rsidRDefault="00722DFA" w:rsidP="00AC4891">
            <w:pPr>
              <w:pStyle w:val="ListParagraph"/>
              <w:numPr>
                <w:ilvl w:val="0"/>
                <w:numId w:val="16"/>
              </w:numPr>
              <w:shd w:val="clear" w:color="auto" w:fill="56C686"/>
              <w:spacing w:line="245" w:lineRule="auto"/>
              <w:rPr>
                <w:rFonts w:ascii="Tahoma" w:hAnsi="Tahoma" w:cs="Tahoma"/>
                <w:b/>
                <w:bCs/>
                <w:sz w:val="20"/>
                <w:szCs w:val="20"/>
              </w:rPr>
            </w:pPr>
            <w:r w:rsidRPr="00F1281F">
              <w:rPr>
                <w:rFonts w:ascii="Tahoma" w:hAnsi="Tahoma" w:cs="Tahoma"/>
                <w:i/>
                <w:iCs/>
                <w:sz w:val="20"/>
                <w:szCs w:val="20"/>
              </w:rPr>
              <w:t xml:space="preserve">After exploring these stories, what evidence can you find of people not living respectful relationships?  What were the consequences?  </w:t>
            </w:r>
          </w:p>
          <w:p w14:paraId="4B63A3F9" w14:textId="77777777" w:rsidR="00722DFA" w:rsidRPr="00F1281F" w:rsidRDefault="00722DFA" w:rsidP="00AC4891">
            <w:pPr>
              <w:pStyle w:val="ListParagraph"/>
              <w:numPr>
                <w:ilvl w:val="0"/>
                <w:numId w:val="16"/>
              </w:numPr>
              <w:shd w:val="clear" w:color="auto" w:fill="56C686"/>
              <w:spacing w:line="245" w:lineRule="auto"/>
              <w:rPr>
                <w:rFonts w:ascii="Tahoma" w:hAnsi="Tahoma" w:cs="Tahoma"/>
                <w:b/>
                <w:bCs/>
                <w:sz w:val="20"/>
                <w:szCs w:val="20"/>
              </w:rPr>
            </w:pPr>
            <w:r w:rsidRPr="00F1281F">
              <w:rPr>
                <w:rFonts w:ascii="Tahoma" w:hAnsi="Tahoma" w:cs="Tahoma"/>
                <w:i/>
                <w:iCs/>
                <w:sz w:val="20"/>
                <w:szCs w:val="20"/>
              </w:rPr>
              <w:t xml:space="preserve">If we used these texts to help us identify ways to live in our world today, what rules would you create to show how you believe that God wants people to live today? </w:t>
            </w:r>
          </w:p>
          <w:p w14:paraId="48965682" w14:textId="77777777" w:rsidR="00722DFA" w:rsidRPr="00F1281F" w:rsidRDefault="00722DFA" w:rsidP="00AC4891">
            <w:pPr>
              <w:pStyle w:val="ListParagraph"/>
              <w:numPr>
                <w:ilvl w:val="0"/>
                <w:numId w:val="16"/>
              </w:numPr>
              <w:shd w:val="clear" w:color="auto" w:fill="56C686"/>
              <w:spacing w:line="245" w:lineRule="auto"/>
              <w:rPr>
                <w:rFonts w:ascii="Tahoma" w:hAnsi="Tahoma" w:cs="Tahoma"/>
                <w:b/>
                <w:bCs/>
                <w:sz w:val="20"/>
                <w:szCs w:val="20"/>
              </w:rPr>
            </w:pPr>
            <w:r w:rsidRPr="00F1281F">
              <w:rPr>
                <w:rFonts w:ascii="Tahoma" w:hAnsi="Tahoma" w:cs="Tahoma"/>
                <w:i/>
                <w:iCs/>
                <w:sz w:val="20"/>
                <w:szCs w:val="20"/>
              </w:rPr>
              <w:t xml:space="preserve">Why do you think these stories are important for people of faith today?  </w:t>
            </w:r>
          </w:p>
          <w:p w14:paraId="4A8184E7" w14:textId="77777777" w:rsidR="00722DFA" w:rsidRPr="00F1281F" w:rsidRDefault="00722DFA" w:rsidP="00AC4891">
            <w:pPr>
              <w:pStyle w:val="ListParagraph"/>
              <w:numPr>
                <w:ilvl w:val="0"/>
                <w:numId w:val="16"/>
              </w:numPr>
              <w:shd w:val="clear" w:color="auto" w:fill="56C686"/>
              <w:spacing w:line="245" w:lineRule="auto"/>
              <w:rPr>
                <w:rFonts w:ascii="Tahoma" w:hAnsi="Tahoma" w:cs="Tahoma"/>
                <w:b/>
                <w:bCs/>
                <w:sz w:val="20"/>
                <w:szCs w:val="20"/>
              </w:rPr>
            </w:pPr>
            <w:r w:rsidRPr="00F1281F">
              <w:rPr>
                <w:rFonts w:ascii="Tahoma" w:hAnsi="Tahoma" w:cs="Tahoma"/>
                <w:i/>
                <w:iCs/>
                <w:sz w:val="20"/>
                <w:szCs w:val="20"/>
              </w:rPr>
              <w:t xml:space="preserve">How could we bring healing to people today, by our words and actions? </w:t>
            </w:r>
          </w:p>
          <w:p w14:paraId="65D47D4A" w14:textId="77777777" w:rsidR="00722DFA" w:rsidRPr="00F1281F" w:rsidRDefault="00722DFA" w:rsidP="00AC4891">
            <w:pPr>
              <w:pStyle w:val="ListParagraph"/>
              <w:numPr>
                <w:ilvl w:val="0"/>
                <w:numId w:val="16"/>
              </w:numPr>
              <w:shd w:val="clear" w:color="auto" w:fill="56C686"/>
              <w:spacing w:line="245" w:lineRule="auto"/>
              <w:rPr>
                <w:rFonts w:ascii="Tahoma" w:hAnsi="Tahoma" w:cs="Tahoma"/>
                <w:b/>
                <w:bCs/>
                <w:sz w:val="20"/>
                <w:szCs w:val="20"/>
              </w:rPr>
            </w:pPr>
            <w:r w:rsidRPr="00F1281F">
              <w:rPr>
                <w:rFonts w:ascii="Tahoma" w:hAnsi="Tahoma" w:cs="Tahoma"/>
                <w:i/>
                <w:iCs/>
                <w:sz w:val="20"/>
                <w:szCs w:val="20"/>
              </w:rPr>
              <w:t xml:space="preserve">How does the Church community use these stories today?  </w:t>
            </w:r>
          </w:p>
          <w:p w14:paraId="23D764E3" w14:textId="77777777" w:rsidR="00722DFA" w:rsidRPr="00D6267A" w:rsidRDefault="00722DFA" w:rsidP="00E679DD">
            <w:pPr>
              <w:spacing w:line="245" w:lineRule="auto"/>
              <w:ind w:left="284"/>
              <w:contextualSpacing/>
              <w:rPr>
                <w:rFonts w:ascii="Tahoma" w:eastAsia="Calibri" w:hAnsi="Tahoma" w:cs="Tahoma"/>
                <w:i/>
                <w:iCs/>
              </w:rPr>
            </w:pPr>
          </w:p>
        </w:tc>
      </w:tr>
      <w:tr w:rsidR="00722DFA" w:rsidRPr="00062D3C" w14:paraId="6CEA461F" w14:textId="77777777" w:rsidTr="00D6267A">
        <w:trPr>
          <w:jc w:val="center"/>
        </w:trPr>
        <w:tc>
          <w:tcPr>
            <w:tcW w:w="15388"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6C686"/>
          </w:tcPr>
          <w:p w14:paraId="342A35D6" w14:textId="77777777" w:rsidR="00722DFA" w:rsidRPr="00D6267A" w:rsidRDefault="00722DFA" w:rsidP="00E679DD">
            <w:pPr>
              <w:shd w:val="clear" w:color="auto" w:fill="56C686"/>
              <w:spacing w:line="245" w:lineRule="auto"/>
              <w:ind w:left="170"/>
              <w:rPr>
                <w:rFonts w:ascii="Tahoma" w:hAnsi="Tahoma" w:cs="Tahoma"/>
                <w:b/>
                <w:bCs/>
              </w:rPr>
            </w:pPr>
          </w:p>
          <w:p w14:paraId="5260326D" w14:textId="77777777" w:rsidR="00722DFA" w:rsidRPr="00D6267A" w:rsidRDefault="00722DFA" w:rsidP="00E679DD">
            <w:pPr>
              <w:shd w:val="clear" w:color="auto" w:fill="56C686"/>
              <w:spacing w:line="245" w:lineRule="auto"/>
              <w:ind w:left="170"/>
              <w:rPr>
                <w:rFonts w:ascii="Tahoma" w:hAnsi="Tahoma" w:cs="Tahoma"/>
                <w:b/>
                <w:bCs/>
              </w:rPr>
            </w:pPr>
            <w:r w:rsidRPr="00D6267A">
              <w:rPr>
                <w:rFonts w:ascii="Tahoma" w:hAnsi="Tahoma" w:cs="Tahoma"/>
                <w:b/>
                <w:bCs/>
              </w:rPr>
              <w:t xml:space="preserve">Achievement Standard:  </w:t>
            </w:r>
          </w:p>
          <w:p w14:paraId="4F7B57B6" w14:textId="77777777" w:rsidR="00722DFA" w:rsidRPr="00D6267A" w:rsidRDefault="00722DFA" w:rsidP="00E679DD">
            <w:pPr>
              <w:shd w:val="clear" w:color="auto" w:fill="56C686"/>
              <w:spacing w:line="245" w:lineRule="auto"/>
              <w:ind w:left="170"/>
              <w:rPr>
                <w:rFonts w:ascii="Tahoma" w:hAnsi="Tahoma" w:cs="Tahoma"/>
                <w:b/>
                <w:bCs/>
              </w:rPr>
            </w:pPr>
          </w:p>
          <w:p w14:paraId="49E0D255" w14:textId="77777777" w:rsidR="00722DFA" w:rsidRPr="00F1281F" w:rsidRDefault="00722DFA" w:rsidP="00E679DD">
            <w:pPr>
              <w:shd w:val="clear" w:color="auto" w:fill="56C686"/>
              <w:spacing w:line="245" w:lineRule="auto"/>
              <w:ind w:left="170"/>
              <w:rPr>
                <w:rFonts w:ascii="Tahoma" w:hAnsi="Tahoma" w:cs="Tahoma"/>
                <w:sz w:val="20"/>
                <w:szCs w:val="20"/>
              </w:rPr>
            </w:pPr>
            <w:r w:rsidRPr="00F1281F">
              <w:rPr>
                <w:rFonts w:ascii="Tahoma" w:hAnsi="Tahoma" w:cs="Tahoma"/>
                <w:sz w:val="20"/>
                <w:szCs w:val="20"/>
              </w:rPr>
              <w:t>Students make connections between Jesus’ teachings and actions and the way members of the Church community live today.  They make connections between Jesus’ healing ministry and the Church community’s celebration of the Sacrament of Penance.</w:t>
            </w:r>
          </w:p>
          <w:p w14:paraId="50F1F253" w14:textId="77777777" w:rsidR="00722DFA" w:rsidRPr="00D6267A" w:rsidRDefault="00722DFA" w:rsidP="00E679DD">
            <w:pPr>
              <w:widowControl w:val="0"/>
              <w:autoSpaceDE w:val="0"/>
              <w:autoSpaceDN w:val="0"/>
              <w:spacing w:line="245" w:lineRule="auto"/>
              <w:ind w:left="284"/>
              <w:rPr>
                <w:rFonts w:ascii="Tahoma" w:eastAsia="Raleway" w:hAnsi="Tahoma" w:cs="Tahoma"/>
                <w:b/>
                <w:lang w:val="en-US" w:bidi="en-US"/>
              </w:rPr>
            </w:pPr>
          </w:p>
        </w:tc>
      </w:tr>
    </w:tbl>
    <w:p w14:paraId="3A541CE1" w14:textId="189D8618" w:rsidR="00D6267A" w:rsidRDefault="00D6267A"/>
    <w:tbl>
      <w:tblPr>
        <w:tblStyle w:val="TableGrid1"/>
        <w:tblpPr w:leftFromText="181" w:rightFromText="181" w:vertAnchor="text" w:tblpY="1"/>
        <w:tblOverlap w:val="never"/>
        <w:tblW w:w="15388" w:type="dxa"/>
        <w:tblLayout w:type="fixed"/>
        <w:tblLook w:val="04A0" w:firstRow="1" w:lastRow="0" w:firstColumn="1" w:lastColumn="0" w:noHBand="0" w:noVBand="1"/>
      </w:tblPr>
      <w:tblGrid>
        <w:gridCol w:w="15388"/>
      </w:tblGrid>
      <w:tr w:rsidR="00426B70" w:rsidRPr="000B5896" w14:paraId="3E4896BE" w14:textId="77777777" w:rsidTr="00696E42">
        <w:tc>
          <w:tcPr>
            <w:tcW w:w="15388" w:type="dxa"/>
            <w:shd w:val="clear" w:color="auto" w:fill="9CC2E5"/>
          </w:tcPr>
          <w:tbl>
            <w:tblPr>
              <w:tblStyle w:val="TableGrid"/>
              <w:tblW w:w="1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67"/>
              <w:gridCol w:w="2154"/>
              <w:gridCol w:w="567"/>
              <w:gridCol w:w="2154"/>
              <w:gridCol w:w="567"/>
              <w:gridCol w:w="1996"/>
              <w:gridCol w:w="567"/>
              <w:gridCol w:w="2154"/>
              <w:gridCol w:w="567"/>
              <w:gridCol w:w="2154"/>
            </w:tblGrid>
            <w:tr w:rsidR="00B44D5A" w:rsidRPr="007E218D" w14:paraId="1BBCA09E" w14:textId="77777777" w:rsidTr="008F464F">
              <w:trPr>
                <w:trHeight w:val="907"/>
              </w:trPr>
              <w:tc>
                <w:tcPr>
                  <w:tcW w:w="1701" w:type="dxa"/>
                  <w:shd w:val="clear" w:color="auto" w:fill="9CC2E5"/>
                  <w:vAlign w:val="center"/>
                </w:tcPr>
                <w:p w14:paraId="43576476" w14:textId="77777777" w:rsidR="00A64EA4" w:rsidRPr="007E218D" w:rsidRDefault="00A64EA4" w:rsidP="00696E42">
                  <w:pPr>
                    <w:framePr w:hSpace="181" w:wrap="around" w:vAnchor="text" w:hAnchor="text" w:y="1"/>
                    <w:suppressOverlap/>
                    <w:jc w:val="center"/>
                    <w:rPr>
                      <w:rFonts w:ascii="Tahoma" w:hAnsi="Tahoma" w:cs="Tahoma"/>
                      <w:b/>
                      <w:bCs/>
                    </w:rPr>
                  </w:pPr>
                  <w:r w:rsidRPr="007E218D">
                    <w:rPr>
                      <w:rFonts w:ascii="Tahoma" w:hAnsi="Tahoma" w:cs="Tahoma"/>
                      <w:b/>
                      <w:bCs/>
                    </w:rPr>
                    <w:lastRenderedPageBreak/>
                    <w:t>Inquiry Process</w:t>
                  </w:r>
                </w:p>
              </w:tc>
              <w:tc>
                <w:tcPr>
                  <w:tcW w:w="567" w:type="dxa"/>
                  <w:shd w:val="clear" w:color="auto" w:fill="9CC2E5"/>
                  <w:vAlign w:val="center"/>
                </w:tcPr>
                <w:p w14:paraId="0AB5E481" w14:textId="77777777" w:rsidR="00A64EA4" w:rsidRPr="007E218D" w:rsidRDefault="00A64EA4" w:rsidP="00696E42">
                  <w:pPr>
                    <w:framePr w:hSpace="181" w:wrap="around" w:vAnchor="text" w:hAnchor="text" w:y="1"/>
                    <w:suppressOverlap/>
                    <w:rPr>
                      <w:rFonts w:ascii="Tahoma" w:hAnsi="Tahoma" w:cs="Tahoma"/>
                      <w:b/>
                      <w:bCs/>
                    </w:rPr>
                  </w:pPr>
                  <w:r w:rsidRPr="007E218D">
                    <w:rPr>
                      <w:rFonts w:ascii="Tahoma" w:hAnsi="Tahoma" w:cs="Tahoma"/>
                      <w:b/>
                      <w:bCs/>
                      <w:noProof/>
                      <w:lang w:eastAsia="en-AU"/>
                    </w:rPr>
                    <w:drawing>
                      <wp:anchor distT="0" distB="0" distL="114300" distR="114300" simplePos="0" relativeHeight="251658244" behindDoc="1" locked="0" layoutInCell="1" allowOverlap="1" wp14:anchorId="2E6A83A6" wp14:editId="38529C84">
                        <wp:simplePos x="0" y="0"/>
                        <wp:positionH relativeFrom="column">
                          <wp:posOffset>-635</wp:posOffset>
                        </wp:positionH>
                        <wp:positionV relativeFrom="paragraph">
                          <wp:posOffset>173990</wp:posOffset>
                        </wp:positionV>
                        <wp:extent cx="368935" cy="359410"/>
                        <wp:effectExtent l="0" t="0" r="0" b="2540"/>
                        <wp:wrapThrough wrapText="bothSides">
                          <wp:wrapPolygon edited="0">
                            <wp:start x="6692" y="0"/>
                            <wp:lineTo x="0" y="3435"/>
                            <wp:lineTo x="0" y="13739"/>
                            <wp:lineTo x="5577" y="20608"/>
                            <wp:lineTo x="14499" y="20608"/>
                            <wp:lineTo x="16730" y="18318"/>
                            <wp:lineTo x="20076" y="11449"/>
                            <wp:lineTo x="20076" y="4580"/>
                            <wp:lineTo x="13384" y="0"/>
                            <wp:lineTo x="6692" y="0"/>
                          </wp:wrapPolygon>
                        </wp:wrapThrough>
                        <wp:docPr id="1546999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99379"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893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4" w:type="dxa"/>
                  <w:shd w:val="clear" w:color="auto" w:fill="9CC2E5"/>
                  <w:vAlign w:val="center"/>
                </w:tcPr>
                <w:p w14:paraId="7F0BCFF9" w14:textId="77777777" w:rsidR="00A64EA4" w:rsidRPr="007E218D" w:rsidRDefault="00A64EA4" w:rsidP="00696E42">
                  <w:pPr>
                    <w:framePr w:hSpace="181" w:wrap="around" w:vAnchor="text" w:hAnchor="text" w:y="1"/>
                    <w:suppressOverlap/>
                    <w:rPr>
                      <w:rFonts w:ascii="Tahoma" w:hAnsi="Tahoma" w:cs="Tahoma"/>
                      <w:b/>
                      <w:bCs/>
                    </w:rPr>
                  </w:pPr>
                  <w:r w:rsidRPr="007E218D">
                    <w:rPr>
                      <w:rFonts w:ascii="Tahoma" w:hAnsi="Tahoma" w:cs="Tahoma"/>
                      <w:b/>
                      <w:bCs/>
                    </w:rPr>
                    <w:t>Tuning In</w:t>
                  </w:r>
                </w:p>
              </w:tc>
              <w:tc>
                <w:tcPr>
                  <w:tcW w:w="567" w:type="dxa"/>
                  <w:shd w:val="clear" w:color="auto" w:fill="9CC2E5"/>
                  <w:vAlign w:val="center"/>
                </w:tcPr>
                <w:p w14:paraId="03367C9F" w14:textId="77777777" w:rsidR="00A64EA4" w:rsidRPr="007E218D" w:rsidRDefault="00A64EA4" w:rsidP="00696E42">
                  <w:pPr>
                    <w:framePr w:hSpace="181" w:wrap="around" w:vAnchor="text" w:hAnchor="text" w:y="1"/>
                    <w:suppressOverlap/>
                    <w:rPr>
                      <w:rFonts w:ascii="Tahoma" w:hAnsi="Tahoma" w:cs="Tahoma"/>
                      <w:b/>
                      <w:bCs/>
                    </w:rPr>
                  </w:pPr>
                  <w:r w:rsidRPr="007E218D">
                    <w:rPr>
                      <w:rFonts w:ascii="Tahoma" w:hAnsi="Tahoma" w:cs="Tahoma"/>
                      <w:b/>
                      <w:bCs/>
                      <w:noProof/>
                      <w:lang w:eastAsia="en-AU"/>
                    </w:rPr>
                    <w:drawing>
                      <wp:anchor distT="0" distB="0" distL="114300" distR="114300" simplePos="0" relativeHeight="251658245" behindDoc="1" locked="0" layoutInCell="1" allowOverlap="1" wp14:anchorId="5FE66AB4" wp14:editId="2598577B">
                        <wp:simplePos x="0" y="0"/>
                        <wp:positionH relativeFrom="column">
                          <wp:posOffset>1905</wp:posOffset>
                        </wp:positionH>
                        <wp:positionV relativeFrom="paragraph">
                          <wp:posOffset>179705</wp:posOffset>
                        </wp:positionV>
                        <wp:extent cx="359410" cy="359410"/>
                        <wp:effectExtent l="0" t="0" r="2540" b="2540"/>
                        <wp:wrapSquare wrapText="bothSides"/>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BEBA8EAE-BF5A-486C-A8C5-ECC9F3942E4B}">
                                      <a14:imgProps xmlns:a14="http://schemas.microsoft.com/office/drawing/2010/main">
                                        <a14:imgLayer r:embed="rId49">
                                          <a14:imgEffect>
                                            <a14:backgroundRemoval t="2326" b="98837" l="0" r="97674">
                                              <a14:foregroundMark x1="70930" y1="34884" x2="30233" y2="56977"/>
                                              <a14:foregroundMark x1="84884" y1="52326" x2="52326" y2="69767"/>
                                              <a14:foregroundMark x1="11628" y1="52326" x2="55814" y2="2209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4" w:type="dxa"/>
                  <w:shd w:val="clear" w:color="auto" w:fill="9CC2E5"/>
                  <w:vAlign w:val="center"/>
                </w:tcPr>
                <w:p w14:paraId="5C57884C" w14:textId="77777777" w:rsidR="00A64EA4" w:rsidRPr="007E218D" w:rsidRDefault="00A64EA4" w:rsidP="00696E42">
                  <w:pPr>
                    <w:framePr w:hSpace="181" w:wrap="around" w:vAnchor="text" w:hAnchor="text" w:y="1"/>
                    <w:suppressOverlap/>
                    <w:rPr>
                      <w:rFonts w:ascii="Tahoma" w:hAnsi="Tahoma" w:cs="Tahoma"/>
                      <w:b/>
                      <w:bCs/>
                    </w:rPr>
                  </w:pPr>
                  <w:r w:rsidRPr="007E218D">
                    <w:rPr>
                      <w:rFonts w:ascii="Tahoma" w:hAnsi="Tahoma" w:cs="Tahoma"/>
                      <w:b/>
                      <w:bCs/>
                    </w:rPr>
                    <w:t>Finding Out</w:t>
                  </w:r>
                </w:p>
              </w:tc>
              <w:tc>
                <w:tcPr>
                  <w:tcW w:w="567" w:type="dxa"/>
                  <w:shd w:val="clear" w:color="auto" w:fill="9CC2E5"/>
                  <w:vAlign w:val="center"/>
                </w:tcPr>
                <w:p w14:paraId="2514AFB8" w14:textId="77777777" w:rsidR="00A64EA4" w:rsidRPr="007E218D" w:rsidRDefault="00A64EA4" w:rsidP="00696E42">
                  <w:pPr>
                    <w:framePr w:hSpace="181" w:wrap="around" w:vAnchor="text" w:hAnchor="text" w:y="1"/>
                    <w:suppressOverlap/>
                    <w:rPr>
                      <w:rFonts w:ascii="Tahoma" w:hAnsi="Tahoma" w:cs="Tahoma"/>
                      <w:b/>
                      <w:bCs/>
                    </w:rPr>
                  </w:pPr>
                  <w:r w:rsidRPr="007E218D">
                    <w:rPr>
                      <w:rFonts w:ascii="Tahoma" w:hAnsi="Tahoma" w:cs="Tahoma"/>
                      <w:b/>
                      <w:bCs/>
                      <w:noProof/>
                      <w:lang w:eastAsia="en-AU"/>
                    </w:rPr>
                    <w:drawing>
                      <wp:anchor distT="0" distB="0" distL="114300" distR="114300" simplePos="0" relativeHeight="251658246" behindDoc="1" locked="0" layoutInCell="1" allowOverlap="1" wp14:anchorId="6060C639" wp14:editId="7BA16FEA">
                        <wp:simplePos x="0" y="0"/>
                        <wp:positionH relativeFrom="column">
                          <wp:posOffset>2540</wp:posOffset>
                        </wp:positionH>
                        <wp:positionV relativeFrom="paragraph">
                          <wp:posOffset>179705</wp:posOffset>
                        </wp:positionV>
                        <wp:extent cx="349250" cy="359410"/>
                        <wp:effectExtent l="0" t="0" r="0" b="2540"/>
                        <wp:wrapSquare wrapText="bothSides"/>
                        <wp:docPr id="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BEBA8EAE-BF5A-486C-A8C5-ECC9F3942E4B}">
                                      <a14:imgProps xmlns:a14="http://schemas.microsoft.com/office/drawing/2010/main">
                                        <a14:imgLayer r:embed="rId51">
                                          <a14:imgEffect>
                                            <a14:backgroundRemoval t="1205" b="93976" l="3704" r="97531">
                                              <a14:foregroundMark x1="29630" y1="27711" x2="64198" y2="6385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4925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96" w:type="dxa"/>
                  <w:shd w:val="clear" w:color="auto" w:fill="9CC2E5"/>
                  <w:vAlign w:val="center"/>
                </w:tcPr>
                <w:p w14:paraId="25A5E3BD" w14:textId="77777777" w:rsidR="00A64EA4" w:rsidRPr="007E218D" w:rsidRDefault="00A64EA4" w:rsidP="00696E42">
                  <w:pPr>
                    <w:framePr w:hSpace="181" w:wrap="around" w:vAnchor="text" w:hAnchor="text" w:y="1"/>
                    <w:suppressOverlap/>
                    <w:rPr>
                      <w:rFonts w:ascii="Tahoma" w:hAnsi="Tahoma" w:cs="Tahoma"/>
                      <w:b/>
                      <w:bCs/>
                    </w:rPr>
                  </w:pPr>
                  <w:r w:rsidRPr="007E218D">
                    <w:rPr>
                      <w:rFonts w:ascii="Tahoma" w:hAnsi="Tahoma" w:cs="Tahoma"/>
                      <w:b/>
                      <w:bCs/>
                    </w:rPr>
                    <w:t>Sorting Out</w:t>
                  </w:r>
                </w:p>
              </w:tc>
              <w:tc>
                <w:tcPr>
                  <w:tcW w:w="567" w:type="dxa"/>
                  <w:shd w:val="clear" w:color="auto" w:fill="9CC2E5"/>
                  <w:vAlign w:val="center"/>
                </w:tcPr>
                <w:p w14:paraId="681E7E7C" w14:textId="77777777" w:rsidR="00A64EA4" w:rsidRPr="007E218D" w:rsidRDefault="00A64EA4" w:rsidP="00696E42">
                  <w:pPr>
                    <w:framePr w:hSpace="181" w:wrap="around" w:vAnchor="text" w:hAnchor="text" w:y="1"/>
                    <w:suppressOverlap/>
                    <w:rPr>
                      <w:rFonts w:ascii="Tahoma" w:hAnsi="Tahoma" w:cs="Tahoma"/>
                      <w:b/>
                      <w:bCs/>
                    </w:rPr>
                  </w:pPr>
                </w:p>
                <w:p w14:paraId="74E7370E" w14:textId="77777777" w:rsidR="00A64EA4" w:rsidRPr="007E218D" w:rsidRDefault="00A64EA4" w:rsidP="00696E42">
                  <w:pPr>
                    <w:framePr w:hSpace="181" w:wrap="around" w:vAnchor="text" w:hAnchor="text" w:y="1"/>
                    <w:suppressOverlap/>
                    <w:rPr>
                      <w:rFonts w:ascii="Tahoma" w:hAnsi="Tahoma" w:cs="Tahoma"/>
                      <w:b/>
                      <w:bCs/>
                    </w:rPr>
                  </w:pPr>
                  <w:r w:rsidRPr="007E218D">
                    <w:rPr>
                      <w:rFonts w:ascii="Tahoma" w:hAnsi="Tahoma" w:cs="Tahoma"/>
                      <w:b/>
                      <w:bCs/>
                      <w:noProof/>
                      <w:lang w:eastAsia="en-AU"/>
                    </w:rPr>
                    <w:drawing>
                      <wp:anchor distT="0" distB="0" distL="114300" distR="114300" simplePos="0" relativeHeight="251658247" behindDoc="0" locked="0" layoutInCell="1" allowOverlap="1" wp14:anchorId="7B4F63D5" wp14:editId="2FB5DE16">
                        <wp:simplePos x="0" y="0"/>
                        <wp:positionH relativeFrom="column">
                          <wp:posOffset>44</wp:posOffset>
                        </wp:positionH>
                        <wp:positionV relativeFrom="paragraph">
                          <wp:posOffset>4283</wp:posOffset>
                        </wp:positionV>
                        <wp:extent cx="365125" cy="359410"/>
                        <wp:effectExtent l="0" t="0" r="0" b="2540"/>
                        <wp:wrapThrough wrapText="bothSides">
                          <wp:wrapPolygon edited="0">
                            <wp:start x="3381" y="0"/>
                            <wp:lineTo x="0" y="6869"/>
                            <wp:lineTo x="0" y="13739"/>
                            <wp:lineTo x="5635" y="19463"/>
                            <wp:lineTo x="5635" y="20608"/>
                            <wp:lineTo x="14650" y="20608"/>
                            <wp:lineTo x="14650" y="19463"/>
                            <wp:lineTo x="20285" y="13739"/>
                            <wp:lineTo x="20285" y="6869"/>
                            <wp:lineTo x="15777" y="0"/>
                            <wp:lineTo x="3381" y="0"/>
                          </wp:wrapPolygon>
                        </wp:wrapThrough>
                        <wp:docPr id="364656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5667" name="Picture 8"/>
                                <pic:cNvPicPr>
                                  <a:picLocks noChangeAspect="1" noChangeArrowheads="1"/>
                                </pic:cNvPicPr>
                              </pic:nvPicPr>
                              <pic:blipFill>
                                <a:blip r:embed="rId52">
                                  <a:extLst>
                                    <a:ext uri="{BEBA8EAE-BF5A-486C-A8C5-ECC9F3942E4B}">
                                      <a14:imgProps xmlns:a14="http://schemas.microsoft.com/office/drawing/2010/main">
                                        <a14:imgLayer r:embed="rId53">
                                          <a14:imgEffect>
                                            <a14:backgroundRemoval t="2326" b="95349" l="0" r="94253">
                                              <a14:foregroundMark x1="62069" y1="41860" x2="36782" y2="8023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6512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4" w:type="dxa"/>
                  <w:shd w:val="clear" w:color="auto" w:fill="9CC2E5"/>
                  <w:vAlign w:val="center"/>
                </w:tcPr>
                <w:p w14:paraId="65381662" w14:textId="77777777" w:rsidR="00A64EA4" w:rsidRPr="007E218D" w:rsidRDefault="00A64EA4" w:rsidP="00696E42">
                  <w:pPr>
                    <w:framePr w:hSpace="181" w:wrap="around" w:vAnchor="text" w:hAnchor="text" w:y="1"/>
                    <w:suppressOverlap/>
                    <w:rPr>
                      <w:rFonts w:ascii="Tahoma" w:hAnsi="Tahoma" w:cs="Tahoma"/>
                      <w:b/>
                      <w:bCs/>
                    </w:rPr>
                  </w:pPr>
                  <w:r w:rsidRPr="007E218D">
                    <w:rPr>
                      <w:rFonts w:ascii="Tahoma" w:hAnsi="Tahoma" w:cs="Tahoma"/>
                      <w:b/>
                      <w:bCs/>
                    </w:rPr>
                    <w:t>Communicating</w:t>
                  </w:r>
                </w:p>
              </w:tc>
              <w:tc>
                <w:tcPr>
                  <w:tcW w:w="567" w:type="dxa"/>
                  <w:shd w:val="clear" w:color="auto" w:fill="9CC2E5"/>
                  <w:vAlign w:val="center"/>
                </w:tcPr>
                <w:p w14:paraId="33BFA902" w14:textId="77777777" w:rsidR="00A64EA4" w:rsidRPr="007E218D" w:rsidRDefault="00A64EA4" w:rsidP="00696E42">
                  <w:pPr>
                    <w:framePr w:hSpace="181" w:wrap="around" w:vAnchor="text" w:hAnchor="text" w:y="1"/>
                    <w:suppressOverlap/>
                    <w:rPr>
                      <w:rFonts w:ascii="Tahoma" w:hAnsi="Tahoma" w:cs="Tahoma"/>
                      <w:b/>
                      <w:bCs/>
                    </w:rPr>
                  </w:pPr>
                  <w:r w:rsidRPr="007E218D">
                    <w:rPr>
                      <w:rFonts w:ascii="Tahoma" w:hAnsi="Tahoma" w:cs="Tahoma"/>
                      <w:b/>
                      <w:bCs/>
                      <w:noProof/>
                      <w:lang w:eastAsia="en-AU"/>
                    </w:rPr>
                    <w:drawing>
                      <wp:anchor distT="0" distB="0" distL="114300" distR="114300" simplePos="0" relativeHeight="251658248" behindDoc="1" locked="0" layoutInCell="1" allowOverlap="1" wp14:anchorId="6F15C7A2" wp14:editId="3198834B">
                        <wp:simplePos x="0" y="0"/>
                        <wp:positionH relativeFrom="column">
                          <wp:posOffset>-2540</wp:posOffset>
                        </wp:positionH>
                        <wp:positionV relativeFrom="paragraph">
                          <wp:posOffset>179705</wp:posOffset>
                        </wp:positionV>
                        <wp:extent cx="355600" cy="359410"/>
                        <wp:effectExtent l="0" t="0" r="6350" b="2540"/>
                        <wp:wrapTight wrapText="bothSides">
                          <wp:wrapPolygon edited="0">
                            <wp:start x="4629" y="0"/>
                            <wp:lineTo x="0" y="5724"/>
                            <wp:lineTo x="0" y="14883"/>
                            <wp:lineTo x="5786" y="19463"/>
                            <wp:lineTo x="5786" y="20608"/>
                            <wp:lineTo x="15043" y="20608"/>
                            <wp:lineTo x="15043" y="19463"/>
                            <wp:lineTo x="20829" y="13739"/>
                            <wp:lineTo x="20829" y="6869"/>
                            <wp:lineTo x="16200" y="0"/>
                            <wp:lineTo x="4629" y="0"/>
                          </wp:wrapPolygon>
                        </wp:wrapTight>
                        <wp:docPr id="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BEBA8EAE-BF5A-486C-A8C5-ECC9F3942E4B}">
                                      <a14:imgProps xmlns:a14="http://schemas.microsoft.com/office/drawing/2010/main">
                                        <a14:imgLayer r:embed="rId55">
                                          <a14:imgEffect>
                                            <a14:backgroundRemoval t="2151" b="95699" l="0" r="94565">
                                              <a14:foregroundMark x1="57609" y1="16129" x2="40217" y2="7741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5560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54" w:type="dxa"/>
                  <w:shd w:val="clear" w:color="auto" w:fill="9CC2E5"/>
                  <w:vAlign w:val="center"/>
                </w:tcPr>
                <w:p w14:paraId="5AC391C9" w14:textId="77777777" w:rsidR="00A64EA4" w:rsidRPr="007E218D" w:rsidRDefault="00A64EA4" w:rsidP="00696E42">
                  <w:pPr>
                    <w:framePr w:hSpace="181" w:wrap="around" w:vAnchor="text" w:hAnchor="text" w:y="1"/>
                    <w:suppressOverlap/>
                    <w:rPr>
                      <w:rFonts w:ascii="Tahoma" w:hAnsi="Tahoma" w:cs="Tahoma"/>
                      <w:b/>
                      <w:bCs/>
                    </w:rPr>
                  </w:pPr>
                  <w:r w:rsidRPr="007E218D">
                    <w:rPr>
                      <w:rFonts w:ascii="Tahoma" w:hAnsi="Tahoma" w:cs="Tahoma"/>
                      <w:b/>
                      <w:bCs/>
                    </w:rPr>
                    <w:t>Reflecting and evaluating</w:t>
                  </w:r>
                </w:p>
              </w:tc>
            </w:tr>
          </w:tbl>
          <w:p w14:paraId="0EADD81D" w14:textId="77777777" w:rsidR="00426B70" w:rsidRDefault="00426B70" w:rsidP="00696E42">
            <w:pPr>
              <w:jc w:val="center"/>
              <w:rPr>
                <w:rFonts w:ascii="Tahoma" w:eastAsia="Tahoma" w:hAnsi="Tahoma" w:cs="Tahoma"/>
                <w:b/>
              </w:rPr>
            </w:pPr>
          </w:p>
        </w:tc>
      </w:tr>
      <w:tr w:rsidR="00B45FB9" w:rsidRPr="000B5896" w14:paraId="7E0B0CEC" w14:textId="78F160D2" w:rsidTr="00696E42">
        <w:trPr>
          <w:trHeight w:val="567"/>
        </w:trPr>
        <w:tc>
          <w:tcPr>
            <w:tcW w:w="15388" w:type="dxa"/>
            <w:shd w:val="clear" w:color="auto" w:fill="9CC2E5"/>
            <w:vAlign w:val="center"/>
          </w:tcPr>
          <w:p w14:paraId="00163B1D" w14:textId="6FE682A7" w:rsidR="00E00234" w:rsidRDefault="00E00234" w:rsidP="00A44BB8">
            <w:pPr>
              <w:spacing w:before="120" w:after="120"/>
              <w:jc w:val="center"/>
              <w:rPr>
                <w:rFonts w:ascii="Tahoma" w:hAnsi="Tahoma" w:cs="Tahoma"/>
                <w:b/>
                <w:bCs/>
              </w:rPr>
            </w:pPr>
            <w:r>
              <w:rPr>
                <w:rFonts w:ascii="Tahoma" w:eastAsia="Tahoma" w:hAnsi="Tahoma" w:cs="Tahoma"/>
                <w:b/>
                <w:bCs/>
                <w:sz w:val="24"/>
                <w:szCs w:val="24"/>
                <w:lang w:val="en-US" w:eastAsia="en-AU"/>
              </w:rPr>
              <w:t>Fertile / Inquiry Question or Learning Intention Focus</w:t>
            </w:r>
          </w:p>
          <w:p w14:paraId="586F1537" w14:textId="23293D02" w:rsidR="00055298" w:rsidRPr="00E00234" w:rsidRDefault="00055298" w:rsidP="00A44BB8">
            <w:pPr>
              <w:spacing w:before="120" w:after="120"/>
              <w:jc w:val="center"/>
              <w:rPr>
                <w:rFonts w:ascii="Tahoma" w:hAnsi="Tahoma" w:cs="Tahoma"/>
                <w:b/>
                <w:bCs/>
                <w:i/>
                <w:iCs/>
                <w:color w:val="EE0000"/>
              </w:rPr>
            </w:pPr>
            <w:r w:rsidRPr="00E00234">
              <w:rPr>
                <w:rFonts w:ascii="Tahoma" w:hAnsi="Tahoma" w:cs="Tahoma"/>
                <w:b/>
                <w:bCs/>
                <w:i/>
                <w:iCs/>
                <w:color w:val="EE0000"/>
              </w:rPr>
              <w:t>Celebrations</w:t>
            </w:r>
            <w:r w:rsidR="00AE408E" w:rsidRPr="00E00234">
              <w:rPr>
                <w:rFonts w:ascii="Tahoma" w:hAnsi="Tahoma" w:cs="Tahoma"/>
                <w:b/>
                <w:bCs/>
                <w:i/>
                <w:iCs/>
                <w:color w:val="EE0000"/>
              </w:rPr>
              <w:t xml:space="preserve"> and </w:t>
            </w:r>
            <w:r w:rsidRPr="00E00234">
              <w:rPr>
                <w:rFonts w:ascii="Tahoma" w:hAnsi="Tahoma" w:cs="Tahoma"/>
                <w:b/>
                <w:bCs/>
                <w:i/>
                <w:iCs/>
                <w:color w:val="EE0000"/>
              </w:rPr>
              <w:t>Sacrament</w:t>
            </w:r>
            <w:r w:rsidR="00AE408E" w:rsidRPr="00E00234">
              <w:rPr>
                <w:rFonts w:ascii="Tahoma" w:hAnsi="Tahoma" w:cs="Tahoma"/>
                <w:b/>
                <w:bCs/>
                <w:i/>
                <w:iCs/>
                <w:color w:val="EE0000"/>
              </w:rPr>
              <w:t>s</w:t>
            </w:r>
          </w:p>
          <w:p w14:paraId="5F1C4263" w14:textId="536682FB" w:rsidR="00B45FB9" w:rsidRPr="00A44BB8" w:rsidRDefault="00055298" w:rsidP="00A44BB8">
            <w:pPr>
              <w:spacing w:before="120" w:after="120"/>
              <w:jc w:val="center"/>
              <w:rPr>
                <w:rFonts w:ascii="Tahoma" w:hAnsi="Tahoma" w:cs="Tahoma"/>
                <w:b/>
                <w:bCs/>
              </w:rPr>
            </w:pPr>
            <w:r w:rsidRPr="00E00234">
              <w:rPr>
                <w:rFonts w:ascii="Tahoma" w:hAnsi="Tahoma" w:cs="Tahoma"/>
                <w:b/>
                <w:bCs/>
                <w:i/>
                <w:iCs/>
                <w:color w:val="EE0000"/>
              </w:rPr>
              <w:t>How do we celebrate special days at our school? How do Catholics celebrate special days?</w:t>
            </w:r>
          </w:p>
        </w:tc>
      </w:tr>
    </w:tbl>
    <w:p w14:paraId="23C238FD" w14:textId="3E7C3F63" w:rsidR="00E37EA7" w:rsidRPr="00AE6ED7" w:rsidRDefault="00E37EA7" w:rsidP="005454C2">
      <w:pPr>
        <w:spacing w:after="0" w:line="240" w:lineRule="auto"/>
        <w:rPr>
          <w:sz w:val="2"/>
          <w:szCs w:val="2"/>
        </w:rPr>
      </w:pPr>
    </w:p>
    <w:tbl>
      <w:tblPr>
        <w:tblStyle w:val="TableGrid1"/>
        <w:tblpPr w:leftFromText="181" w:rightFromText="181" w:vertAnchor="text" w:tblpY="1"/>
        <w:tblOverlap w:val="never"/>
        <w:tblW w:w="15388" w:type="dxa"/>
        <w:tblLayout w:type="fixed"/>
        <w:tblLook w:val="04A0" w:firstRow="1" w:lastRow="0" w:firstColumn="1" w:lastColumn="0" w:noHBand="0" w:noVBand="1"/>
      </w:tblPr>
      <w:tblGrid>
        <w:gridCol w:w="1838"/>
        <w:gridCol w:w="2977"/>
        <w:gridCol w:w="7513"/>
        <w:gridCol w:w="3060"/>
      </w:tblGrid>
      <w:tr w:rsidR="004569D8" w:rsidRPr="000B5896" w14:paraId="72CB97D9" w14:textId="77777777" w:rsidTr="00262B1A">
        <w:trPr>
          <w:tblHeader/>
        </w:trPr>
        <w:tc>
          <w:tcPr>
            <w:tcW w:w="1838" w:type="dxa"/>
          </w:tcPr>
          <w:p w14:paraId="123E03DD" w14:textId="1699C25D" w:rsidR="004569D8" w:rsidRPr="00135C10" w:rsidRDefault="00BD786B" w:rsidP="00696E42">
            <w:pPr>
              <w:spacing w:line="259" w:lineRule="auto"/>
              <w:contextualSpacing/>
              <w:rPr>
                <w:rFonts w:ascii="Tahoma" w:eastAsia="Tahoma" w:hAnsi="Tahoma" w:cs="Tahoma"/>
                <w:b/>
              </w:rPr>
            </w:pPr>
            <w:r>
              <w:rPr>
                <w:rFonts w:ascii="Tahoma" w:eastAsia="Tahoma" w:hAnsi="Tahoma" w:cs="Tahoma"/>
                <w:b/>
              </w:rPr>
              <w:t>Inquiry Process</w:t>
            </w:r>
          </w:p>
        </w:tc>
        <w:tc>
          <w:tcPr>
            <w:tcW w:w="2977" w:type="dxa"/>
          </w:tcPr>
          <w:p w14:paraId="7026E610" w14:textId="0C06BB93" w:rsidR="004569D8" w:rsidRPr="00E426C3" w:rsidRDefault="00BD786B" w:rsidP="00696E42">
            <w:pPr>
              <w:spacing w:line="259" w:lineRule="auto"/>
              <w:contextualSpacing/>
              <w:rPr>
                <w:rFonts w:ascii="Tahoma" w:eastAsia="Tahoma" w:hAnsi="Tahoma" w:cs="Tahoma"/>
                <w:b/>
                <w:sz w:val="20"/>
                <w:szCs w:val="20"/>
              </w:rPr>
            </w:pPr>
            <w:r>
              <w:rPr>
                <w:rFonts w:ascii="Tahoma" w:eastAsia="Tahoma" w:hAnsi="Tahoma" w:cs="Tahoma"/>
                <w:b/>
                <w:sz w:val="20"/>
                <w:szCs w:val="20"/>
              </w:rPr>
              <w:t>Learning Intentions and Success Criteria</w:t>
            </w:r>
          </w:p>
        </w:tc>
        <w:tc>
          <w:tcPr>
            <w:tcW w:w="7513" w:type="dxa"/>
          </w:tcPr>
          <w:p w14:paraId="1F54D72B" w14:textId="162F5C3F" w:rsidR="004569D8" w:rsidRPr="00A6711E" w:rsidRDefault="00A6711E" w:rsidP="00696E42">
            <w:pPr>
              <w:rPr>
                <w:rFonts w:ascii="Tahoma" w:hAnsi="Tahoma" w:cs="Tahoma"/>
                <w:b/>
                <w:bCs/>
                <w:sz w:val="20"/>
                <w:szCs w:val="20"/>
              </w:rPr>
            </w:pPr>
            <w:r w:rsidRPr="00A6711E">
              <w:rPr>
                <w:rFonts w:ascii="Tahoma" w:hAnsi="Tahoma" w:cs="Tahoma"/>
                <w:b/>
                <w:bCs/>
                <w:sz w:val="20"/>
                <w:szCs w:val="20"/>
              </w:rPr>
              <w:t>Lesson Sequence</w:t>
            </w:r>
          </w:p>
        </w:tc>
        <w:tc>
          <w:tcPr>
            <w:tcW w:w="3060" w:type="dxa"/>
          </w:tcPr>
          <w:p w14:paraId="14CF6111" w14:textId="225DA930" w:rsidR="004569D8" w:rsidRPr="00C840E3" w:rsidRDefault="00A6711E" w:rsidP="00696E42">
            <w:pPr>
              <w:spacing w:line="259" w:lineRule="auto"/>
              <w:contextualSpacing/>
              <w:rPr>
                <w:rFonts w:ascii="Tahoma" w:eastAsia="Tahoma" w:hAnsi="Tahoma" w:cs="Tahoma"/>
                <w:b/>
                <w:bCs/>
                <w:sz w:val="20"/>
                <w:szCs w:val="20"/>
              </w:rPr>
            </w:pPr>
            <w:r w:rsidRPr="00C840E3">
              <w:rPr>
                <w:rFonts w:ascii="Tahoma" w:eastAsia="Tahoma" w:hAnsi="Tahoma" w:cs="Tahoma"/>
                <w:b/>
                <w:bCs/>
                <w:sz w:val="20"/>
                <w:szCs w:val="20"/>
              </w:rPr>
              <w:t>Resources</w:t>
            </w:r>
          </w:p>
        </w:tc>
      </w:tr>
      <w:tr w:rsidR="005D163C" w:rsidRPr="000B5896" w14:paraId="17DD2964" w14:textId="148F87E6" w:rsidTr="00262B1A">
        <w:trPr>
          <w:trHeight w:val="1395"/>
        </w:trPr>
        <w:tc>
          <w:tcPr>
            <w:tcW w:w="1838" w:type="dxa"/>
          </w:tcPr>
          <w:p w14:paraId="071EC65B" w14:textId="77777777" w:rsidR="005D163C" w:rsidRPr="00135C10" w:rsidRDefault="005D163C" w:rsidP="00696E42">
            <w:pPr>
              <w:spacing w:line="259" w:lineRule="auto"/>
              <w:contextualSpacing/>
              <w:rPr>
                <w:rFonts w:ascii="Tahoma" w:eastAsia="Tahoma" w:hAnsi="Tahoma" w:cs="Tahoma"/>
                <w:b/>
                <w:sz w:val="24"/>
                <w:szCs w:val="24"/>
              </w:rPr>
            </w:pPr>
            <w:r w:rsidRPr="00135C10">
              <w:rPr>
                <w:rFonts w:ascii="Tahoma" w:eastAsia="Tahoma" w:hAnsi="Tahoma" w:cs="Tahoma"/>
                <w:b/>
                <w:sz w:val="24"/>
                <w:szCs w:val="24"/>
              </w:rPr>
              <w:t>Tuning In</w:t>
            </w:r>
          </w:p>
          <w:p w14:paraId="7C4CD69C" w14:textId="42AC45F5" w:rsidR="005D163C" w:rsidRPr="00E426C3" w:rsidRDefault="005D163C" w:rsidP="00696E42">
            <w:pPr>
              <w:spacing w:line="259" w:lineRule="auto"/>
              <w:contextualSpacing/>
              <w:rPr>
                <w:rFonts w:ascii="Tahoma" w:eastAsia="Tahoma" w:hAnsi="Tahoma" w:cs="Tahoma"/>
                <w:b/>
                <w:sz w:val="20"/>
                <w:szCs w:val="20"/>
              </w:rPr>
            </w:pPr>
            <w:r w:rsidRPr="007E218D">
              <w:rPr>
                <w:rFonts w:ascii="Tahoma" w:hAnsi="Tahoma" w:cs="Tahoma"/>
                <w:b/>
                <w:bCs/>
                <w:noProof/>
                <w:lang w:eastAsia="en-AU"/>
              </w:rPr>
              <w:drawing>
                <wp:anchor distT="0" distB="0" distL="114300" distR="114300" simplePos="0" relativeHeight="251658250" behindDoc="1" locked="0" layoutInCell="1" allowOverlap="1" wp14:anchorId="6604AAFB" wp14:editId="02C444A9">
                  <wp:simplePos x="0" y="0"/>
                  <wp:positionH relativeFrom="column">
                    <wp:posOffset>-635</wp:posOffset>
                  </wp:positionH>
                  <wp:positionV relativeFrom="paragraph">
                    <wp:posOffset>165735</wp:posOffset>
                  </wp:positionV>
                  <wp:extent cx="739081" cy="720000"/>
                  <wp:effectExtent l="0" t="0" r="0" b="0"/>
                  <wp:wrapThrough wrapText="bothSides">
                    <wp:wrapPolygon edited="0">
                      <wp:start x="7801" y="0"/>
                      <wp:lineTo x="4457" y="2288"/>
                      <wp:lineTo x="0" y="7435"/>
                      <wp:lineTo x="0" y="11439"/>
                      <wp:lineTo x="4457" y="18874"/>
                      <wp:lineTo x="7243" y="20590"/>
                      <wp:lineTo x="13929" y="20590"/>
                      <wp:lineTo x="16715" y="18874"/>
                      <wp:lineTo x="20616" y="12011"/>
                      <wp:lineTo x="20616" y="7435"/>
                      <wp:lineTo x="17273" y="2288"/>
                      <wp:lineTo x="13372" y="0"/>
                      <wp:lineTo x="7801" y="0"/>
                    </wp:wrapPolygon>
                  </wp:wrapThrough>
                  <wp:docPr id="843545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99379"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39081"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Pr>
          <w:p w14:paraId="574EFE83" w14:textId="77777777" w:rsidR="005D163C" w:rsidRPr="00E00234" w:rsidRDefault="005D163C" w:rsidP="00377562">
            <w:pPr>
              <w:contextualSpacing/>
              <w:rPr>
                <w:rFonts w:ascii="Tahoma" w:eastAsia="Tahoma" w:hAnsi="Tahoma" w:cs="Tahoma"/>
                <w:b/>
                <w:i/>
                <w:iCs/>
                <w:color w:val="EE0000"/>
                <w:sz w:val="20"/>
                <w:szCs w:val="20"/>
              </w:rPr>
            </w:pPr>
            <w:r w:rsidRPr="00E00234">
              <w:rPr>
                <w:rFonts w:ascii="Tahoma" w:eastAsia="Tahoma" w:hAnsi="Tahoma" w:cs="Tahoma"/>
                <w:b/>
                <w:i/>
                <w:iCs/>
                <w:color w:val="EE0000"/>
                <w:sz w:val="20"/>
                <w:szCs w:val="20"/>
              </w:rPr>
              <w:t xml:space="preserve">Learning Intention: </w:t>
            </w:r>
          </w:p>
          <w:p w14:paraId="4D8A9792" w14:textId="77777777" w:rsidR="005D163C" w:rsidRPr="00E00234" w:rsidRDefault="005D163C" w:rsidP="00377562">
            <w:pPr>
              <w:shd w:val="clear" w:color="auto" w:fill="C1F0C7" w:themeFill="accent3" w:themeFillTint="33"/>
              <w:contextualSpacing/>
              <w:rPr>
                <w:rFonts w:ascii="Tahoma" w:eastAsia="Calibri" w:hAnsi="Tahoma" w:cs="Tahoma"/>
                <w:b/>
                <w:bCs/>
                <w:i/>
                <w:iCs/>
                <w:color w:val="EE0000"/>
                <w:sz w:val="20"/>
                <w:szCs w:val="20"/>
              </w:rPr>
            </w:pPr>
            <w:r w:rsidRPr="00E00234">
              <w:rPr>
                <w:rFonts w:ascii="Tahoma" w:eastAsia="Calibri" w:hAnsi="Tahoma" w:cs="Tahoma"/>
                <w:b/>
                <w:bCs/>
                <w:i/>
                <w:iCs/>
                <w:color w:val="EE0000"/>
                <w:sz w:val="20"/>
                <w:szCs w:val="20"/>
              </w:rPr>
              <w:t>make connections between Jesus’ teachings and actions and the way members of the Church community live today</w:t>
            </w:r>
          </w:p>
          <w:p w14:paraId="268BB6DE" w14:textId="77777777" w:rsidR="005D163C" w:rsidRPr="00E00234" w:rsidRDefault="005D163C" w:rsidP="00377562">
            <w:pPr>
              <w:contextualSpacing/>
              <w:rPr>
                <w:rFonts w:ascii="Tahoma" w:eastAsia="Tahoma" w:hAnsi="Tahoma" w:cs="Tahoma"/>
                <w:b/>
                <w:i/>
                <w:iCs/>
                <w:color w:val="EE0000"/>
                <w:sz w:val="20"/>
                <w:szCs w:val="20"/>
              </w:rPr>
            </w:pPr>
          </w:p>
          <w:p w14:paraId="581EA4B0" w14:textId="6B342292" w:rsidR="005D163C" w:rsidRPr="00E00234" w:rsidRDefault="005D163C" w:rsidP="00377562">
            <w:pPr>
              <w:contextualSpacing/>
              <w:rPr>
                <w:rFonts w:ascii="Tahoma" w:eastAsia="Tahoma" w:hAnsi="Tahoma" w:cs="Tahoma"/>
                <w:b/>
                <w:i/>
                <w:iCs/>
                <w:color w:val="EE0000"/>
                <w:sz w:val="20"/>
                <w:szCs w:val="20"/>
              </w:rPr>
            </w:pPr>
            <w:r w:rsidRPr="00E00234">
              <w:rPr>
                <w:rFonts w:ascii="Tahoma" w:eastAsia="Tahoma" w:hAnsi="Tahoma" w:cs="Tahoma"/>
                <w:b/>
                <w:i/>
                <w:iCs/>
                <w:color w:val="EE0000"/>
                <w:sz w:val="20"/>
                <w:szCs w:val="20"/>
              </w:rPr>
              <w:t>Success Criteria</w:t>
            </w:r>
          </w:p>
          <w:p w14:paraId="481B944A" w14:textId="77777777" w:rsidR="005D163C" w:rsidRPr="00E00234" w:rsidRDefault="005D163C" w:rsidP="00377562">
            <w:pPr>
              <w:contextualSpacing/>
              <w:rPr>
                <w:rStyle w:val="Hyperlink"/>
                <w:rFonts w:ascii="Tahoma" w:hAnsi="Tahoma" w:cs="Tahoma"/>
                <w:i/>
                <w:iCs/>
                <w:color w:val="EE0000"/>
                <w:sz w:val="20"/>
                <w:szCs w:val="20"/>
              </w:rPr>
            </w:pPr>
            <w:r w:rsidRPr="00E00234">
              <w:rPr>
                <w:rFonts w:ascii="Tahoma" w:eastAsia="Tahoma" w:hAnsi="Tahoma" w:cs="Tahoma"/>
                <w:i/>
                <w:iCs/>
                <w:color w:val="EE0000"/>
                <w:sz w:val="20"/>
                <w:szCs w:val="20"/>
              </w:rPr>
              <w:t>•</w:t>
            </w:r>
            <w:r w:rsidRPr="00E00234">
              <w:rPr>
                <w:rFonts w:ascii="Tahoma" w:hAnsi="Tahoma" w:cs="Tahoma"/>
                <w:i/>
                <w:iCs/>
                <w:color w:val="EE0000"/>
                <w:sz w:val="20"/>
                <w:szCs w:val="20"/>
              </w:rPr>
              <w:t>Determine some similarities between some teachings and actions of Jesus and the ways the Church community welcomes, forgives and includes others.(F</w:t>
            </w:r>
            <w:r w:rsidRPr="00E00234">
              <w:rPr>
                <w:rFonts w:ascii="Tahoma" w:hAnsi="Tahoma" w:cs="Tahoma"/>
                <w:b/>
                <w:bCs/>
                <w:i/>
                <w:iCs/>
                <w:color w:val="EE0000"/>
                <w:sz w:val="20"/>
                <w:szCs w:val="20"/>
              </w:rPr>
              <w:t>rom CHPG3) (</w:t>
            </w:r>
            <w:r w:rsidRPr="00E00234">
              <w:rPr>
                <w:rFonts w:ascii="Tahoma" w:hAnsi="Tahoma" w:cs="Tahoma"/>
                <w:i/>
                <w:iCs/>
                <w:color w:val="EE0000"/>
                <w:sz w:val="20"/>
                <w:szCs w:val="20"/>
              </w:rPr>
              <w:t xml:space="preserve">The forgiving father - </w:t>
            </w:r>
            <w:hyperlink r:id="rId57" w:history="1">
              <w:r w:rsidRPr="00E00234">
                <w:rPr>
                  <w:rStyle w:val="Hyperlink"/>
                  <w:rFonts w:ascii="Tahoma" w:hAnsi="Tahoma" w:cs="Tahoma"/>
                  <w:b/>
                  <w:bCs/>
                  <w:i/>
                  <w:iCs/>
                  <w:color w:val="EE0000"/>
                  <w:sz w:val="20"/>
                  <w:szCs w:val="20"/>
                </w:rPr>
                <w:t>Luke 19:1-10</w:t>
              </w:r>
            </w:hyperlink>
            <w:r w:rsidRPr="00E00234">
              <w:rPr>
                <w:rStyle w:val="Hyperlink"/>
                <w:rFonts w:ascii="Tahoma" w:hAnsi="Tahoma" w:cs="Tahoma"/>
                <w:b/>
                <w:bCs/>
                <w:i/>
                <w:iCs/>
                <w:color w:val="EE0000"/>
                <w:sz w:val="20"/>
                <w:szCs w:val="20"/>
              </w:rPr>
              <w:t>)</w:t>
            </w:r>
          </w:p>
          <w:p w14:paraId="6514B851" w14:textId="77777777" w:rsidR="005D163C" w:rsidRPr="00E00234" w:rsidRDefault="005D163C" w:rsidP="00377562">
            <w:pPr>
              <w:pStyle w:val="ListParagraph"/>
              <w:numPr>
                <w:ilvl w:val="0"/>
                <w:numId w:val="17"/>
              </w:numPr>
              <w:tabs>
                <w:tab w:val="num" w:pos="408"/>
              </w:tabs>
              <w:ind w:left="142" w:hanging="142"/>
              <w:rPr>
                <w:rFonts w:ascii="Tahoma" w:hAnsi="Tahoma" w:cs="Tahoma"/>
                <w:i/>
                <w:iCs/>
                <w:color w:val="EE0000"/>
                <w:sz w:val="20"/>
                <w:szCs w:val="20"/>
              </w:rPr>
            </w:pPr>
            <w:r w:rsidRPr="00E00234">
              <w:rPr>
                <w:rFonts w:ascii="Tahoma" w:hAnsi="Tahoma" w:cs="Tahoma"/>
                <w:i/>
                <w:iCs/>
                <w:color w:val="EE0000"/>
                <w:sz w:val="20"/>
                <w:szCs w:val="20"/>
              </w:rPr>
              <w:t>Connect the similarities</w:t>
            </w:r>
          </w:p>
          <w:p w14:paraId="5FE08DD2" w14:textId="66EFE8AB" w:rsidR="005D163C" w:rsidRPr="00E00234" w:rsidRDefault="005D163C" w:rsidP="00377562">
            <w:pPr>
              <w:contextualSpacing/>
              <w:rPr>
                <w:rFonts w:ascii="Tahoma" w:eastAsia="Tahoma" w:hAnsi="Tahoma" w:cs="Tahoma"/>
                <w:i/>
                <w:iCs/>
                <w:color w:val="EE0000"/>
                <w:sz w:val="20"/>
                <w:szCs w:val="20"/>
              </w:rPr>
            </w:pPr>
            <w:r w:rsidRPr="00E00234">
              <w:rPr>
                <w:rFonts w:ascii="Tahoma" w:hAnsi="Tahoma" w:cs="Tahoma"/>
                <w:i/>
                <w:iCs/>
                <w:color w:val="EE0000"/>
                <w:sz w:val="20"/>
                <w:szCs w:val="20"/>
              </w:rPr>
              <w:t>Communicate the connections</w:t>
            </w:r>
          </w:p>
        </w:tc>
        <w:tc>
          <w:tcPr>
            <w:tcW w:w="7513" w:type="dxa"/>
          </w:tcPr>
          <w:p w14:paraId="395BA352" w14:textId="2174D758" w:rsidR="005D163C" w:rsidRPr="00E00234" w:rsidRDefault="005D163C" w:rsidP="00377562">
            <w:pPr>
              <w:contextualSpacing/>
              <w:rPr>
                <w:rFonts w:ascii="Tahoma" w:hAnsi="Tahoma" w:cs="Tahoma"/>
                <w:b/>
                <w:bCs/>
                <w:i/>
                <w:iCs/>
                <w:color w:val="EE0000"/>
                <w:sz w:val="20"/>
                <w:szCs w:val="20"/>
              </w:rPr>
            </w:pPr>
            <w:r w:rsidRPr="00E00234">
              <w:rPr>
                <w:rFonts w:ascii="Tahoma" w:hAnsi="Tahoma" w:cs="Tahoma"/>
                <w:b/>
                <w:bCs/>
                <w:i/>
                <w:iCs/>
                <w:color w:val="EE0000"/>
                <w:sz w:val="20"/>
                <w:szCs w:val="20"/>
              </w:rPr>
              <w:t>Celebrating the teachings and actions of Jesus</w:t>
            </w:r>
          </w:p>
          <w:p w14:paraId="28D1555E" w14:textId="522E2127" w:rsidR="005D163C" w:rsidRPr="00E00234" w:rsidRDefault="005D163C" w:rsidP="00377562">
            <w:pPr>
              <w:contextualSpacing/>
              <w:rPr>
                <w:rFonts w:ascii="Tahoma" w:hAnsi="Tahoma" w:cs="Tahoma"/>
                <w:i/>
                <w:iCs/>
                <w:color w:val="EE0000"/>
                <w:sz w:val="20"/>
                <w:szCs w:val="20"/>
              </w:rPr>
            </w:pPr>
            <w:r w:rsidRPr="00E00234">
              <w:rPr>
                <w:rFonts w:ascii="Tahoma" w:hAnsi="Tahoma" w:cs="Tahoma"/>
                <w:i/>
                <w:iCs/>
                <w:color w:val="EE0000"/>
                <w:sz w:val="20"/>
                <w:szCs w:val="20"/>
              </w:rPr>
              <w:t>Organise for a school officer to photograph NAIDOC Week (or other timely school event) whole school prayer and drop photographs into a PowerPoint slide presentation.</w:t>
            </w:r>
          </w:p>
          <w:p w14:paraId="6B032B51" w14:textId="110A9729" w:rsidR="005D163C" w:rsidRPr="00E00234" w:rsidRDefault="005D163C" w:rsidP="00377562">
            <w:pPr>
              <w:contextualSpacing/>
              <w:rPr>
                <w:rFonts w:ascii="Tahoma" w:hAnsi="Tahoma" w:cs="Tahoma"/>
                <w:i/>
                <w:iCs/>
                <w:color w:val="EE0000"/>
                <w:sz w:val="20"/>
                <w:szCs w:val="20"/>
              </w:rPr>
            </w:pPr>
            <w:r w:rsidRPr="00E00234">
              <w:rPr>
                <w:rFonts w:ascii="Tahoma" w:hAnsi="Tahoma" w:cs="Tahoma"/>
                <w:i/>
                <w:iCs/>
                <w:color w:val="EE0000"/>
                <w:sz w:val="20"/>
                <w:szCs w:val="20"/>
              </w:rPr>
              <w:t>Using the images from the event discuss some of the symbols, words and actions that were used in the school event. Co-construct a sentence for each slide – identifying the symbols, words and actions and what they mean for our school community. The completed PowerPoint can be printed onto A3 paper and used as a Big Book in the classroom.</w:t>
            </w:r>
          </w:p>
          <w:p w14:paraId="06906E5B" w14:textId="77777777" w:rsidR="0017330C" w:rsidRPr="00E00234" w:rsidRDefault="0017330C" w:rsidP="00377562">
            <w:pPr>
              <w:contextualSpacing/>
              <w:rPr>
                <w:rFonts w:ascii="Tahoma" w:hAnsi="Tahoma" w:cs="Tahoma"/>
                <w:i/>
                <w:iCs/>
                <w:color w:val="EE0000"/>
                <w:sz w:val="20"/>
                <w:szCs w:val="20"/>
              </w:rPr>
            </w:pPr>
          </w:p>
          <w:p w14:paraId="5A1045B3" w14:textId="31998334" w:rsidR="005D163C" w:rsidRPr="00E00234" w:rsidRDefault="005D163C" w:rsidP="00377562">
            <w:pPr>
              <w:contextualSpacing/>
              <w:rPr>
                <w:rFonts w:ascii="Tahoma" w:hAnsi="Tahoma" w:cs="Tahoma"/>
                <w:i/>
                <w:iCs/>
                <w:color w:val="EE0000"/>
                <w:sz w:val="20"/>
                <w:szCs w:val="20"/>
              </w:rPr>
            </w:pPr>
            <w:r w:rsidRPr="00E00234">
              <w:rPr>
                <w:rFonts w:ascii="Tahoma" w:hAnsi="Tahoma" w:cs="Tahoma"/>
                <w:i/>
                <w:iCs/>
                <w:color w:val="EE0000"/>
                <w:sz w:val="20"/>
                <w:szCs w:val="20"/>
              </w:rPr>
              <w:t xml:space="preserve">Begin a ‘Celebrations Retrieval Chart’ to identify a celebration, the words, actions and symbols and what these are teaching us. See this  </w:t>
            </w:r>
            <w:hyperlink r:id="rId58" w:history="1">
              <w:r w:rsidRPr="00E00234">
                <w:rPr>
                  <w:rStyle w:val="Hyperlink"/>
                  <w:rFonts w:ascii="Tahoma" w:hAnsi="Tahoma" w:cs="Tahoma"/>
                  <w:i/>
                  <w:iCs/>
                  <w:color w:val="EE0000"/>
                  <w:kern w:val="2"/>
                  <w:sz w:val="20"/>
                  <w:szCs w:val="20"/>
                  <w14:ligatures w14:val="standardContextual"/>
                </w:rPr>
                <w:t>example celebrations retrieval chart</w:t>
              </w:r>
            </w:hyperlink>
            <w:r w:rsidRPr="00E00234">
              <w:rPr>
                <w:rFonts w:ascii="Tahoma" w:hAnsi="Tahoma" w:cs="Tahoma"/>
                <w:i/>
                <w:iCs/>
                <w:color w:val="EE0000"/>
                <w:sz w:val="20"/>
                <w:szCs w:val="20"/>
              </w:rPr>
              <w:t xml:space="preserve"> . </w:t>
            </w:r>
          </w:p>
          <w:p w14:paraId="1F4DF273" w14:textId="77777777" w:rsidR="005D163C" w:rsidRPr="00E00234" w:rsidRDefault="005D163C" w:rsidP="00377562">
            <w:pPr>
              <w:contextualSpacing/>
              <w:rPr>
                <w:rFonts w:ascii="Tahoma" w:hAnsi="Tahoma" w:cs="Tahoma"/>
                <w:i/>
                <w:iCs/>
                <w:color w:val="EE0000"/>
                <w:sz w:val="20"/>
                <w:szCs w:val="20"/>
              </w:rPr>
            </w:pPr>
          </w:p>
          <w:p w14:paraId="6BAADCAB" w14:textId="77777777" w:rsidR="005D163C" w:rsidRPr="00E00234" w:rsidRDefault="005D163C" w:rsidP="00377562">
            <w:pPr>
              <w:shd w:val="clear" w:color="auto" w:fill="C1F0C7" w:themeFill="accent3" w:themeFillTint="33"/>
              <w:contextualSpacing/>
              <w:rPr>
                <w:rFonts w:ascii="Tahoma" w:eastAsia="Calibri" w:hAnsi="Tahoma" w:cs="Tahoma"/>
                <w:b/>
                <w:bCs/>
                <w:i/>
                <w:iCs/>
                <w:noProof/>
                <w:color w:val="EE0000"/>
                <w:sz w:val="20"/>
                <w:szCs w:val="20"/>
                <w:lang w:eastAsia="en-AU"/>
              </w:rPr>
            </w:pPr>
            <w:r w:rsidRPr="00E00234">
              <w:rPr>
                <w:rFonts w:ascii="Tahoma" w:eastAsia="Calibri" w:hAnsi="Tahoma" w:cs="Tahoma"/>
                <w:b/>
                <w:bCs/>
                <w:i/>
                <w:iCs/>
                <w:noProof/>
                <w:color w:val="EE0000"/>
                <w:sz w:val="20"/>
                <w:szCs w:val="20"/>
                <w:lang w:eastAsia="en-AU"/>
              </w:rPr>
              <w:t>Teachings of Jesus</w:t>
            </w:r>
          </w:p>
          <w:p w14:paraId="14E07F83" w14:textId="13CF3E96" w:rsidR="005D163C" w:rsidRPr="00E00234" w:rsidRDefault="005D163C" w:rsidP="00377562">
            <w:pPr>
              <w:contextualSpacing/>
              <w:rPr>
                <w:rFonts w:ascii="Tahoma" w:hAnsi="Tahoma" w:cs="Tahoma"/>
                <w:i/>
                <w:iCs/>
                <w:color w:val="EE0000"/>
                <w:sz w:val="20"/>
                <w:szCs w:val="20"/>
              </w:rPr>
            </w:pPr>
            <w:r w:rsidRPr="00E00234">
              <w:rPr>
                <w:rFonts w:ascii="Tahoma" w:eastAsia="Calibri" w:hAnsi="Tahoma" w:cs="Tahoma"/>
                <w:i/>
                <w:iCs/>
                <w:noProof/>
                <w:color w:val="EE0000"/>
                <w:sz w:val="20"/>
                <w:szCs w:val="20"/>
                <w:lang w:eastAsia="en-AU"/>
              </w:rPr>
              <w:t xml:space="preserve">Modelled/shared reading of the </w:t>
            </w:r>
            <w:r w:rsidRPr="00E00234">
              <w:rPr>
                <w:rFonts w:ascii="Tahoma" w:eastAsia="Calibri" w:hAnsi="Tahoma" w:cs="Tahoma"/>
                <w:b/>
                <w:bCs/>
                <w:i/>
                <w:iCs/>
                <w:noProof/>
                <w:color w:val="EE0000"/>
                <w:sz w:val="20"/>
                <w:szCs w:val="20"/>
                <w:lang w:eastAsia="en-AU"/>
              </w:rPr>
              <w:t>Story of the Forgiving Father</w:t>
            </w:r>
            <w:r w:rsidRPr="00E00234">
              <w:rPr>
                <w:rFonts w:ascii="Tahoma" w:eastAsia="Calibri" w:hAnsi="Tahoma" w:cs="Tahoma"/>
                <w:i/>
                <w:iCs/>
                <w:noProof/>
                <w:color w:val="EE0000"/>
                <w:sz w:val="20"/>
                <w:szCs w:val="20"/>
                <w:lang w:eastAsia="en-AU"/>
              </w:rPr>
              <w:t xml:space="preserve"> using scripture text from </w:t>
            </w:r>
            <w:hyperlink r:id="rId59" w:history="1">
              <w:r w:rsidRPr="00E00234">
                <w:rPr>
                  <w:rFonts w:ascii="Tahoma" w:eastAsia="Calibri" w:hAnsi="Tahoma" w:cs="Tahoma"/>
                  <w:i/>
                  <w:iCs/>
                  <w:noProof/>
                  <w:color w:val="EE0000"/>
                  <w:sz w:val="20"/>
                  <w:szCs w:val="20"/>
                  <w:u w:val="single"/>
                  <w:lang w:eastAsia="en-AU"/>
                </w:rPr>
                <w:t xml:space="preserve">BibleGateway.com </w:t>
              </w:r>
            </w:hyperlink>
            <w:r w:rsidRPr="00E00234">
              <w:rPr>
                <w:rFonts w:ascii="Tahoma" w:eastAsia="Calibri" w:hAnsi="Tahoma" w:cs="Tahoma"/>
                <w:i/>
                <w:iCs/>
                <w:noProof/>
                <w:color w:val="EE0000"/>
                <w:sz w:val="20"/>
                <w:szCs w:val="20"/>
                <w:lang w:eastAsia="en-AU"/>
              </w:rPr>
              <w:t xml:space="preserve"> and images from </w:t>
            </w:r>
            <w:hyperlink r:id="rId60" w:history="1">
              <w:r w:rsidRPr="00E00234">
                <w:rPr>
                  <w:rFonts w:ascii="Tahoma" w:eastAsia="Calibri" w:hAnsi="Tahoma" w:cs="Tahoma"/>
                  <w:i/>
                  <w:iCs/>
                  <w:noProof/>
                  <w:color w:val="EE0000"/>
                  <w:sz w:val="20"/>
                  <w:szCs w:val="20"/>
                  <w:u w:val="single"/>
                  <w:lang w:eastAsia="en-AU"/>
                </w:rPr>
                <w:t>FreeBibleImages.org</w:t>
              </w:r>
            </w:hyperlink>
            <w:r w:rsidRPr="00E00234">
              <w:rPr>
                <w:rFonts w:ascii="Tahoma" w:hAnsi="Tahoma" w:cs="Tahoma"/>
                <w:i/>
                <w:iCs/>
                <w:color w:val="EE0000"/>
                <w:sz w:val="20"/>
                <w:szCs w:val="20"/>
              </w:rPr>
              <w:t>.</w:t>
            </w:r>
          </w:p>
          <w:p w14:paraId="038893F1" w14:textId="249089AE" w:rsidR="005D163C" w:rsidRPr="00E00234" w:rsidRDefault="005D163C" w:rsidP="00377562">
            <w:pPr>
              <w:contextualSpacing/>
              <w:rPr>
                <w:rFonts w:ascii="Tahoma" w:eastAsia="Calibri" w:hAnsi="Tahoma" w:cs="Tahoma"/>
                <w:i/>
                <w:iCs/>
                <w:noProof/>
                <w:color w:val="EE0000"/>
                <w:sz w:val="20"/>
                <w:szCs w:val="20"/>
                <w:lang w:eastAsia="en-AU"/>
              </w:rPr>
            </w:pPr>
            <w:r w:rsidRPr="00E00234">
              <w:rPr>
                <w:rFonts w:ascii="Tahoma" w:eastAsia="Calibri" w:hAnsi="Tahoma" w:cs="Tahoma"/>
                <w:i/>
                <w:iCs/>
                <w:noProof/>
                <w:color w:val="EE0000"/>
                <w:sz w:val="20"/>
                <w:szCs w:val="20"/>
                <w:lang w:eastAsia="en-AU"/>
              </w:rPr>
              <w:t xml:space="preserve">Introduce the story as a story Jesus told to teach about welcoming and forgiving others. </w:t>
            </w:r>
          </w:p>
          <w:p w14:paraId="39C7B646" w14:textId="77777777" w:rsidR="0017330C" w:rsidRPr="00E00234" w:rsidRDefault="0017330C" w:rsidP="00377562">
            <w:pPr>
              <w:contextualSpacing/>
              <w:rPr>
                <w:rFonts w:ascii="Tahoma" w:eastAsia="Calibri" w:hAnsi="Tahoma" w:cs="Tahoma"/>
                <w:i/>
                <w:iCs/>
                <w:noProof/>
                <w:color w:val="EE0000"/>
                <w:sz w:val="20"/>
                <w:szCs w:val="20"/>
                <w:lang w:eastAsia="en-AU"/>
              </w:rPr>
            </w:pPr>
          </w:p>
          <w:p w14:paraId="0A8446C7" w14:textId="03B3AA94" w:rsidR="005D163C" w:rsidRPr="00E00234" w:rsidRDefault="005D163C" w:rsidP="00377562">
            <w:pPr>
              <w:contextualSpacing/>
              <w:rPr>
                <w:rFonts w:ascii="Tahoma" w:hAnsi="Tahoma" w:cs="Tahoma"/>
                <w:i/>
                <w:iCs/>
                <w:color w:val="EE0000"/>
                <w:sz w:val="20"/>
                <w:szCs w:val="20"/>
              </w:rPr>
            </w:pPr>
            <w:r w:rsidRPr="00E00234">
              <w:rPr>
                <w:rFonts w:ascii="Tahoma" w:eastAsia="Calibri" w:hAnsi="Tahoma" w:cs="Tahoma"/>
                <w:i/>
                <w:iCs/>
                <w:noProof/>
                <w:color w:val="EE0000"/>
                <w:sz w:val="20"/>
                <w:szCs w:val="20"/>
                <w:lang w:eastAsia="en-AU"/>
              </w:rPr>
              <w:t xml:space="preserve">Discuss what the forgiving father did to tell everyone that his lost son is forgiven and welcome. (e.g. the father gave him a ring, nice clothes and a party with the best food, music and dancing). Add a row to the Celebrations Retrieval Chart to categorise these things as words, actions, symbols. See the </w:t>
            </w:r>
            <w:hyperlink r:id="rId61" w:history="1">
              <w:r w:rsidRPr="00E00234">
                <w:rPr>
                  <w:rStyle w:val="Hyperlink"/>
                  <w:rFonts w:ascii="Tahoma" w:hAnsi="Tahoma" w:cs="Tahoma"/>
                  <w:i/>
                  <w:iCs/>
                  <w:color w:val="EE0000"/>
                  <w:kern w:val="2"/>
                  <w:sz w:val="20"/>
                  <w:szCs w:val="20"/>
                  <w14:ligatures w14:val="standardContextual"/>
                </w:rPr>
                <w:t>example celebrations retrieval chart</w:t>
              </w:r>
            </w:hyperlink>
            <w:r w:rsidRPr="00E00234">
              <w:rPr>
                <w:rFonts w:ascii="Tahoma" w:hAnsi="Tahoma" w:cs="Tahoma"/>
                <w:i/>
                <w:iCs/>
                <w:color w:val="EE0000"/>
                <w:sz w:val="20"/>
                <w:szCs w:val="20"/>
              </w:rPr>
              <w:t xml:space="preserve"> . </w:t>
            </w:r>
          </w:p>
          <w:p w14:paraId="033D2304" w14:textId="77777777" w:rsidR="0017330C" w:rsidRPr="00E00234" w:rsidRDefault="0017330C" w:rsidP="00377562">
            <w:pPr>
              <w:contextualSpacing/>
              <w:rPr>
                <w:rFonts w:ascii="Tahoma" w:hAnsi="Tahoma" w:cs="Tahoma"/>
                <w:i/>
                <w:iCs/>
                <w:color w:val="EE0000"/>
                <w:sz w:val="20"/>
                <w:szCs w:val="20"/>
              </w:rPr>
            </w:pPr>
          </w:p>
          <w:p w14:paraId="17B73CF9" w14:textId="6D32DC27" w:rsidR="005D163C" w:rsidRPr="00E00234" w:rsidRDefault="005D163C" w:rsidP="00377562">
            <w:pPr>
              <w:shd w:val="clear" w:color="auto" w:fill="C1F0C7" w:themeFill="accent3" w:themeFillTint="33"/>
              <w:contextualSpacing/>
              <w:rPr>
                <w:rFonts w:ascii="Tahoma" w:hAnsi="Tahoma" w:cs="Tahoma"/>
                <w:b/>
                <w:bCs/>
                <w:i/>
                <w:iCs/>
                <w:color w:val="EE0000"/>
                <w:sz w:val="20"/>
                <w:szCs w:val="20"/>
              </w:rPr>
            </w:pPr>
            <w:r w:rsidRPr="00E00234">
              <w:rPr>
                <w:rFonts w:ascii="Tahoma" w:hAnsi="Tahoma" w:cs="Tahoma"/>
                <w:b/>
                <w:bCs/>
                <w:i/>
                <w:iCs/>
                <w:color w:val="EE0000"/>
                <w:sz w:val="20"/>
                <w:szCs w:val="20"/>
              </w:rPr>
              <w:t>Formative Assessment Opportunity</w:t>
            </w:r>
          </w:p>
          <w:p w14:paraId="01C4B245" w14:textId="1A0391F6" w:rsidR="005D163C" w:rsidRPr="00E00234" w:rsidRDefault="005D163C" w:rsidP="00377562">
            <w:pPr>
              <w:contextualSpacing/>
              <w:rPr>
                <w:rFonts w:ascii="Tahoma" w:hAnsi="Tahoma" w:cs="Tahoma"/>
                <w:i/>
                <w:iCs/>
                <w:color w:val="EE0000"/>
                <w:sz w:val="20"/>
                <w:szCs w:val="20"/>
              </w:rPr>
            </w:pPr>
            <w:r w:rsidRPr="00E00234">
              <w:rPr>
                <w:rFonts w:ascii="Tahoma" w:hAnsi="Tahoma" w:cs="Tahoma"/>
                <w:i/>
                <w:iCs/>
                <w:color w:val="EE0000"/>
                <w:sz w:val="20"/>
                <w:szCs w:val="20"/>
              </w:rPr>
              <w:t>Together co-construct another row for a celebration identified by the children.</w:t>
            </w:r>
          </w:p>
          <w:p w14:paraId="181FF9D9" w14:textId="5AB0BEA7" w:rsidR="005D163C" w:rsidRPr="00E00234" w:rsidRDefault="005D163C" w:rsidP="00377562">
            <w:pPr>
              <w:contextualSpacing/>
              <w:rPr>
                <w:rFonts w:ascii="Tahoma" w:hAnsi="Tahoma" w:cs="Tahoma"/>
                <w:i/>
                <w:iCs/>
                <w:color w:val="EE0000"/>
                <w:sz w:val="20"/>
                <w:szCs w:val="20"/>
              </w:rPr>
            </w:pPr>
            <w:r w:rsidRPr="00E00234">
              <w:rPr>
                <w:rFonts w:ascii="Tahoma" w:hAnsi="Tahoma" w:cs="Tahoma"/>
                <w:i/>
                <w:iCs/>
                <w:color w:val="EE0000"/>
                <w:sz w:val="20"/>
                <w:szCs w:val="20"/>
              </w:rPr>
              <w:t xml:space="preserve">Identify together that people celebrate using words, symbols and actions and that these. Jesus taught about this using a story. </w:t>
            </w:r>
            <w:r w:rsidR="00F51279" w:rsidRPr="00E00234">
              <w:rPr>
                <w:rFonts w:ascii="Tahoma" w:hAnsi="Tahoma" w:cs="Tahoma"/>
                <w:i/>
                <w:iCs/>
                <w:color w:val="EE0000"/>
                <w:sz w:val="20"/>
                <w:szCs w:val="20"/>
              </w:rPr>
              <w:t>Emphasise the ways w</w:t>
            </w:r>
            <w:r w:rsidRPr="00E00234">
              <w:rPr>
                <w:rFonts w:ascii="Tahoma" w:hAnsi="Tahoma" w:cs="Tahoma"/>
                <w:i/>
                <w:iCs/>
                <w:color w:val="EE0000"/>
                <w:sz w:val="20"/>
                <w:szCs w:val="20"/>
              </w:rPr>
              <w:t>e do this today</w:t>
            </w:r>
            <w:r w:rsidR="00F51279" w:rsidRPr="00E00234">
              <w:rPr>
                <w:rFonts w:ascii="Tahoma" w:hAnsi="Tahoma" w:cs="Tahoma"/>
                <w:i/>
                <w:iCs/>
                <w:color w:val="EE0000"/>
                <w:sz w:val="20"/>
                <w:szCs w:val="20"/>
              </w:rPr>
              <w:t xml:space="preserve"> </w:t>
            </w:r>
            <w:r w:rsidR="00F51279" w:rsidRPr="00E00234">
              <w:rPr>
                <w:rFonts w:ascii="Tahoma" w:hAnsi="Tahoma" w:cs="Tahoma"/>
                <w:i/>
                <w:iCs/>
                <w:color w:val="EE0000"/>
                <w:sz w:val="20"/>
                <w:szCs w:val="20"/>
              </w:rPr>
              <w:lastRenderedPageBreak/>
              <w:t>– at school and in the community</w:t>
            </w:r>
            <w:r w:rsidRPr="00E00234">
              <w:rPr>
                <w:rFonts w:ascii="Tahoma" w:hAnsi="Tahoma" w:cs="Tahoma"/>
                <w:i/>
                <w:iCs/>
                <w:color w:val="EE0000"/>
                <w:sz w:val="20"/>
                <w:szCs w:val="20"/>
              </w:rPr>
              <w:t xml:space="preserve"> – </w:t>
            </w:r>
            <w:r w:rsidR="00F51279" w:rsidRPr="00E00234">
              <w:rPr>
                <w:rFonts w:ascii="Tahoma" w:hAnsi="Tahoma" w:cs="Tahoma"/>
                <w:i/>
                <w:iCs/>
                <w:color w:val="EE0000"/>
                <w:sz w:val="20"/>
                <w:szCs w:val="20"/>
              </w:rPr>
              <w:t xml:space="preserve">emphasise that </w:t>
            </w:r>
            <w:r w:rsidRPr="00E00234">
              <w:rPr>
                <w:rFonts w:ascii="Tahoma" w:hAnsi="Tahoma" w:cs="Tahoma"/>
                <w:i/>
                <w:iCs/>
                <w:color w:val="EE0000"/>
                <w:sz w:val="20"/>
                <w:szCs w:val="20"/>
              </w:rPr>
              <w:t xml:space="preserve">members of the Church community use symbols and actions to celebrate and teach about God. </w:t>
            </w:r>
          </w:p>
          <w:p w14:paraId="53126C16" w14:textId="77777777" w:rsidR="00BE1114" w:rsidRPr="00E00234" w:rsidRDefault="00BE1114" w:rsidP="00377562">
            <w:pPr>
              <w:contextualSpacing/>
              <w:rPr>
                <w:rFonts w:ascii="Tahoma" w:hAnsi="Tahoma" w:cs="Tahoma"/>
                <w:b/>
                <w:bCs/>
                <w:i/>
                <w:iCs/>
                <w:color w:val="EE0000"/>
                <w:sz w:val="20"/>
                <w:szCs w:val="20"/>
              </w:rPr>
            </w:pPr>
          </w:p>
          <w:p w14:paraId="7E60B7CA" w14:textId="0D1881BF" w:rsidR="00690C83" w:rsidRPr="00E00234" w:rsidRDefault="00690C83" w:rsidP="00377562">
            <w:pPr>
              <w:contextualSpacing/>
              <w:rPr>
                <w:rFonts w:ascii="Tahoma" w:hAnsi="Tahoma" w:cs="Tahoma"/>
                <w:b/>
                <w:bCs/>
                <w:i/>
                <w:iCs/>
                <w:color w:val="EE0000"/>
                <w:sz w:val="20"/>
                <w:szCs w:val="20"/>
              </w:rPr>
            </w:pPr>
            <w:r w:rsidRPr="00E00234">
              <w:rPr>
                <w:rFonts w:ascii="Tahoma" w:hAnsi="Tahoma" w:cs="Tahoma"/>
                <w:b/>
                <w:bCs/>
                <w:i/>
                <w:iCs/>
                <w:color w:val="EE0000"/>
                <w:sz w:val="20"/>
                <w:szCs w:val="20"/>
              </w:rPr>
              <w:t>What is a Sacrament?</w:t>
            </w:r>
          </w:p>
          <w:p w14:paraId="5F77B6C5" w14:textId="77777777" w:rsidR="00690C83" w:rsidRPr="00E00234" w:rsidRDefault="00690C83" w:rsidP="00377562">
            <w:pPr>
              <w:contextualSpacing/>
              <w:rPr>
                <w:rFonts w:ascii="Tahoma" w:hAnsi="Tahoma" w:cs="Tahoma"/>
                <w:i/>
                <w:iCs/>
                <w:color w:val="EE0000"/>
                <w:sz w:val="20"/>
                <w:szCs w:val="20"/>
              </w:rPr>
            </w:pPr>
            <w:r w:rsidRPr="00E00234">
              <w:rPr>
                <w:rFonts w:ascii="Tahoma" w:hAnsi="Tahoma" w:cs="Tahoma"/>
                <w:i/>
                <w:iCs/>
                <w:color w:val="EE0000"/>
                <w:sz w:val="20"/>
                <w:szCs w:val="20"/>
              </w:rPr>
              <w:t>Introduce the Flame of Faith website as being about Sacraments for children in the Catholic Church of Brisbane.</w:t>
            </w:r>
          </w:p>
          <w:p w14:paraId="0EAB7D1C" w14:textId="77777777" w:rsidR="00690C83" w:rsidRPr="00E00234" w:rsidRDefault="00690C83" w:rsidP="00377562">
            <w:pPr>
              <w:contextualSpacing/>
              <w:rPr>
                <w:rFonts w:ascii="Tahoma" w:hAnsi="Tahoma" w:cs="Tahoma"/>
                <w:i/>
                <w:iCs/>
                <w:color w:val="EE0000"/>
                <w:sz w:val="20"/>
                <w:szCs w:val="20"/>
              </w:rPr>
            </w:pPr>
            <w:r w:rsidRPr="00E00234">
              <w:rPr>
                <w:rFonts w:ascii="Tahoma" w:hAnsi="Tahoma" w:cs="Tahoma"/>
                <w:i/>
                <w:iCs/>
                <w:color w:val="EE0000"/>
                <w:sz w:val="20"/>
                <w:szCs w:val="20"/>
              </w:rPr>
              <w:t xml:space="preserve">Project the website for the class and briefly look through the material under the four sacraments indicated. Discuss the pictures and the material. Discuss what the students know about the sacraments. Briefly revise the Year 1 content that sacraments use words, actions and symbols to communicate God’s presence and action. </w:t>
            </w:r>
          </w:p>
          <w:p w14:paraId="17CBCD4E" w14:textId="77777777" w:rsidR="00A253A7" w:rsidRPr="00E00234" w:rsidRDefault="00A253A7" w:rsidP="00377562">
            <w:pPr>
              <w:contextualSpacing/>
              <w:rPr>
                <w:rFonts w:ascii="Tahoma" w:hAnsi="Tahoma" w:cs="Tahoma"/>
                <w:i/>
                <w:iCs/>
                <w:color w:val="EE0000"/>
                <w:sz w:val="20"/>
                <w:szCs w:val="20"/>
              </w:rPr>
            </w:pPr>
          </w:p>
          <w:p w14:paraId="1FB859FB" w14:textId="63EB50F8" w:rsidR="00690C83" w:rsidRPr="00E00234" w:rsidRDefault="00690C83" w:rsidP="00377562">
            <w:pPr>
              <w:contextualSpacing/>
              <w:rPr>
                <w:rFonts w:ascii="Tahoma" w:hAnsi="Tahoma" w:cs="Tahoma"/>
                <w:i/>
                <w:iCs/>
                <w:color w:val="EE0000"/>
                <w:sz w:val="20"/>
                <w:szCs w:val="20"/>
              </w:rPr>
            </w:pPr>
            <w:r w:rsidRPr="00E00234">
              <w:rPr>
                <w:rFonts w:ascii="Tahoma" w:hAnsi="Tahoma" w:cs="Tahoma"/>
                <w:i/>
                <w:iCs/>
                <w:color w:val="EE0000"/>
                <w:sz w:val="20"/>
                <w:szCs w:val="20"/>
              </w:rPr>
              <w:t xml:space="preserve">Discuss the word Sacrament … use </w:t>
            </w:r>
            <w:hyperlink r:id="rId62" w:history="1">
              <w:r w:rsidRPr="00E00234">
                <w:rPr>
                  <w:rStyle w:val="Hyperlink"/>
                  <w:rFonts w:ascii="Tahoma" w:hAnsi="Tahoma" w:cs="Tahoma"/>
                  <w:i/>
                  <w:iCs/>
                  <w:color w:val="EE0000"/>
                  <w:kern w:val="2"/>
                  <w:sz w:val="20"/>
                  <w:szCs w:val="20"/>
                  <w14:ligatures w14:val="standardContextual"/>
                </w:rPr>
                <w:t>Teacher prepared – Frayer concept map</w:t>
              </w:r>
            </w:hyperlink>
            <w:r w:rsidRPr="00E00234">
              <w:rPr>
                <w:rFonts w:ascii="Tahoma" w:hAnsi="Tahoma" w:cs="Tahoma"/>
                <w:i/>
                <w:iCs/>
                <w:color w:val="EE0000"/>
                <w:sz w:val="20"/>
                <w:szCs w:val="20"/>
              </w:rPr>
              <w:t xml:space="preserve"> as a poster to discuss and leave on display… With the poster begin a list called “Catholic Sacraments” write the sacraments that are on the website – Baptism, Confirmation, Eucharist, Penance (add the Anointing of the Sick, Marriage and Holy Orders if the children suggest any of these)</w:t>
            </w:r>
          </w:p>
          <w:p w14:paraId="35FBCC66" w14:textId="01C383CD" w:rsidR="005D163C" w:rsidRPr="00E00234" w:rsidRDefault="005D163C" w:rsidP="00377562">
            <w:pPr>
              <w:contextualSpacing/>
              <w:jc w:val="both"/>
              <w:rPr>
                <w:rFonts w:ascii="Tahoma" w:eastAsia="Tahoma" w:hAnsi="Tahoma" w:cs="Tahoma"/>
                <w:i/>
                <w:iCs/>
                <w:color w:val="EE0000"/>
                <w:sz w:val="20"/>
                <w:szCs w:val="20"/>
              </w:rPr>
            </w:pPr>
          </w:p>
        </w:tc>
        <w:tc>
          <w:tcPr>
            <w:tcW w:w="3060" w:type="dxa"/>
          </w:tcPr>
          <w:p w14:paraId="1DA43249" w14:textId="77777777" w:rsidR="005D163C" w:rsidRPr="00E00234" w:rsidRDefault="005D163C" w:rsidP="00377562">
            <w:pPr>
              <w:contextualSpacing/>
              <w:rPr>
                <w:rFonts w:ascii="Tahoma" w:hAnsi="Tahoma" w:cs="Tahoma"/>
                <w:i/>
                <w:iCs/>
                <w:color w:val="EE0000"/>
                <w:sz w:val="20"/>
                <w:szCs w:val="20"/>
              </w:rPr>
            </w:pPr>
            <w:r w:rsidRPr="00E00234">
              <w:rPr>
                <w:rFonts w:ascii="Tahoma" w:hAnsi="Tahoma" w:cs="Tahoma"/>
                <w:i/>
                <w:iCs/>
                <w:color w:val="EE0000"/>
                <w:sz w:val="20"/>
                <w:szCs w:val="20"/>
              </w:rPr>
              <w:lastRenderedPageBreak/>
              <w:t>NAIDOC Week (or other event) whole school prayer resources.</w:t>
            </w:r>
          </w:p>
          <w:p w14:paraId="3F29D5B7" w14:textId="77777777" w:rsidR="005D163C" w:rsidRPr="00E00234" w:rsidRDefault="005D163C" w:rsidP="00377562">
            <w:pPr>
              <w:contextualSpacing/>
              <w:rPr>
                <w:rFonts w:ascii="Tahoma" w:hAnsi="Tahoma" w:cs="Tahoma"/>
                <w:i/>
                <w:iCs/>
                <w:color w:val="EE0000"/>
                <w:sz w:val="20"/>
                <w:szCs w:val="20"/>
              </w:rPr>
            </w:pPr>
            <w:r w:rsidRPr="00E00234">
              <w:rPr>
                <w:rFonts w:ascii="Tahoma" w:hAnsi="Tahoma" w:cs="Tahoma"/>
                <w:i/>
                <w:iCs/>
                <w:color w:val="EE0000"/>
                <w:sz w:val="20"/>
                <w:szCs w:val="20"/>
              </w:rPr>
              <w:t>Photographs of the whole school prayer from that morning</w:t>
            </w:r>
          </w:p>
          <w:p w14:paraId="41F4EB26" w14:textId="77777777" w:rsidR="005D163C" w:rsidRPr="00E00234" w:rsidRDefault="005D163C" w:rsidP="00377562">
            <w:pPr>
              <w:contextualSpacing/>
              <w:rPr>
                <w:rFonts w:ascii="Tahoma" w:hAnsi="Tahoma" w:cs="Tahoma"/>
                <w:i/>
                <w:iCs/>
                <w:color w:val="EE0000"/>
                <w:sz w:val="20"/>
                <w:szCs w:val="20"/>
              </w:rPr>
            </w:pPr>
          </w:p>
          <w:p w14:paraId="229CFE9D" w14:textId="77777777" w:rsidR="005D163C" w:rsidRPr="00E00234" w:rsidRDefault="005D163C" w:rsidP="00377562">
            <w:pPr>
              <w:contextualSpacing/>
              <w:rPr>
                <w:rFonts w:ascii="Tahoma" w:hAnsi="Tahoma" w:cs="Tahoma"/>
                <w:i/>
                <w:iCs/>
                <w:color w:val="EE0000"/>
                <w:sz w:val="20"/>
                <w:szCs w:val="20"/>
              </w:rPr>
            </w:pPr>
          </w:p>
          <w:p w14:paraId="71BCD015" w14:textId="77777777" w:rsidR="005D163C" w:rsidRPr="00E00234" w:rsidRDefault="005D163C" w:rsidP="00377562">
            <w:pPr>
              <w:contextualSpacing/>
              <w:rPr>
                <w:rFonts w:ascii="Tahoma" w:hAnsi="Tahoma" w:cs="Tahoma"/>
                <w:i/>
                <w:iCs/>
                <w:color w:val="EE0000"/>
                <w:sz w:val="20"/>
                <w:szCs w:val="20"/>
              </w:rPr>
            </w:pPr>
          </w:p>
          <w:p w14:paraId="670E91B7" w14:textId="77777777" w:rsidR="005D163C" w:rsidRPr="00E00234" w:rsidRDefault="005D163C" w:rsidP="00377562">
            <w:pPr>
              <w:contextualSpacing/>
              <w:rPr>
                <w:rFonts w:ascii="Tahoma" w:hAnsi="Tahoma" w:cs="Tahoma"/>
                <w:i/>
                <w:iCs/>
                <w:color w:val="EE0000"/>
                <w:sz w:val="20"/>
                <w:szCs w:val="20"/>
              </w:rPr>
            </w:pPr>
          </w:p>
          <w:p w14:paraId="5252AC25" w14:textId="77777777" w:rsidR="005D163C" w:rsidRPr="00E00234" w:rsidRDefault="005D163C" w:rsidP="00377562">
            <w:pPr>
              <w:contextualSpacing/>
              <w:rPr>
                <w:rFonts w:ascii="Tahoma" w:hAnsi="Tahoma" w:cs="Tahoma"/>
                <w:i/>
                <w:iCs/>
                <w:color w:val="EE0000"/>
                <w:sz w:val="20"/>
                <w:szCs w:val="20"/>
              </w:rPr>
            </w:pPr>
          </w:p>
          <w:p w14:paraId="2AEBA15D" w14:textId="2C9A499F" w:rsidR="005D163C" w:rsidRPr="00E00234" w:rsidRDefault="005D163C" w:rsidP="00377562">
            <w:pPr>
              <w:contextualSpacing/>
              <w:rPr>
                <w:rFonts w:ascii="Tahoma" w:hAnsi="Tahoma" w:cs="Tahoma"/>
                <w:i/>
                <w:iCs/>
                <w:color w:val="EE0000"/>
                <w:sz w:val="20"/>
                <w:szCs w:val="20"/>
              </w:rPr>
            </w:pPr>
            <w:hyperlink r:id="rId63" w:history="1">
              <w:r w:rsidRPr="00E00234">
                <w:rPr>
                  <w:rStyle w:val="Hyperlink"/>
                  <w:rFonts w:ascii="Tahoma" w:hAnsi="Tahoma" w:cs="Tahoma"/>
                  <w:i/>
                  <w:iCs/>
                  <w:color w:val="EE0000"/>
                  <w:kern w:val="2"/>
                  <w:sz w:val="20"/>
                  <w:szCs w:val="20"/>
                  <w14:ligatures w14:val="standardContextual"/>
                </w:rPr>
                <w:t>example celebrations retrieval chart</w:t>
              </w:r>
            </w:hyperlink>
          </w:p>
          <w:p w14:paraId="6FA5748E" w14:textId="77777777" w:rsidR="005D163C" w:rsidRPr="00E00234" w:rsidRDefault="005D163C" w:rsidP="00377562">
            <w:pPr>
              <w:contextualSpacing/>
              <w:rPr>
                <w:rFonts w:ascii="Tahoma" w:hAnsi="Tahoma" w:cs="Tahoma"/>
                <w:i/>
                <w:iCs/>
                <w:color w:val="EE0000"/>
                <w:sz w:val="20"/>
                <w:szCs w:val="20"/>
              </w:rPr>
            </w:pPr>
          </w:p>
          <w:p w14:paraId="077BF909" w14:textId="77777777" w:rsidR="005D163C" w:rsidRPr="00E00234" w:rsidRDefault="005D163C" w:rsidP="00377562">
            <w:pPr>
              <w:contextualSpacing/>
              <w:rPr>
                <w:rFonts w:ascii="Tahoma" w:hAnsi="Tahoma" w:cs="Tahoma"/>
                <w:i/>
                <w:iCs/>
                <w:color w:val="EE0000"/>
                <w:sz w:val="20"/>
                <w:szCs w:val="20"/>
              </w:rPr>
            </w:pPr>
          </w:p>
          <w:p w14:paraId="34F1FA25" w14:textId="77777777" w:rsidR="005D163C" w:rsidRPr="00E00234" w:rsidRDefault="005D163C" w:rsidP="00377562">
            <w:pPr>
              <w:contextualSpacing/>
              <w:rPr>
                <w:rFonts w:ascii="Tahoma" w:hAnsi="Tahoma" w:cs="Tahoma"/>
                <w:i/>
                <w:iCs/>
                <w:color w:val="EE0000"/>
                <w:sz w:val="20"/>
                <w:szCs w:val="20"/>
              </w:rPr>
            </w:pPr>
          </w:p>
          <w:p w14:paraId="5AD492DF" w14:textId="3A0D8D49" w:rsidR="005D163C" w:rsidRPr="00E00234" w:rsidRDefault="005D163C" w:rsidP="00377562">
            <w:pPr>
              <w:contextualSpacing/>
              <w:rPr>
                <w:rFonts w:ascii="Tahoma" w:hAnsi="Tahoma" w:cs="Tahoma"/>
                <w:i/>
                <w:iCs/>
                <w:color w:val="EE0000"/>
                <w:sz w:val="20"/>
                <w:szCs w:val="20"/>
              </w:rPr>
            </w:pPr>
            <w:r w:rsidRPr="00E00234">
              <w:rPr>
                <w:rFonts w:ascii="Tahoma" w:hAnsi="Tahoma" w:cs="Tahoma"/>
                <w:i/>
                <w:iCs/>
                <w:color w:val="EE0000"/>
                <w:sz w:val="20"/>
                <w:szCs w:val="20"/>
              </w:rPr>
              <w:t xml:space="preserve">Downloaded PowerPoint: </w:t>
            </w:r>
            <w:hyperlink r:id="rId64" w:history="1">
              <w:proofErr w:type="spellStart"/>
              <w:proofErr w:type="gramStart"/>
              <w:r w:rsidRPr="00E00234">
                <w:rPr>
                  <w:rStyle w:val="Hyperlink"/>
                  <w:rFonts w:ascii="Tahoma" w:hAnsi="Tahoma" w:cs="Tahoma"/>
                  <w:i/>
                  <w:iCs/>
                  <w:color w:val="EE0000"/>
                  <w:sz w:val="20"/>
                  <w:szCs w:val="20"/>
                </w:rPr>
                <w:t>FreeBibleimages</w:t>
              </w:r>
              <w:proofErr w:type="spellEnd"/>
              <w:r w:rsidRPr="00E00234">
                <w:rPr>
                  <w:rStyle w:val="Hyperlink"/>
                  <w:rFonts w:ascii="Tahoma" w:hAnsi="Tahoma" w:cs="Tahoma"/>
                  <w:i/>
                  <w:iCs/>
                  <w:color w:val="EE0000"/>
                  <w:sz w:val="20"/>
                  <w:szCs w:val="20"/>
                </w:rPr>
                <w:t xml:space="preserve"> :</w:t>
              </w:r>
              <w:proofErr w:type="gramEnd"/>
              <w:r w:rsidRPr="00E00234">
                <w:rPr>
                  <w:rStyle w:val="Hyperlink"/>
                  <w:rFonts w:ascii="Tahoma" w:hAnsi="Tahoma" w:cs="Tahoma"/>
                  <w:i/>
                  <w:iCs/>
                  <w:color w:val="EE0000"/>
                  <w:sz w:val="20"/>
                  <w:szCs w:val="20"/>
                </w:rPr>
                <w:t xml:space="preserve">: Prodigal </w:t>
              </w:r>
              <w:proofErr w:type="gramStart"/>
              <w:r w:rsidRPr="00E00234">
                <w:rPr>
                  <w:rStyle w:val="Hyperlink"/>
                  <w:rFonts w:ascii="Tahoma" w:hAnsi="Tahoma" w:cs="Tahoma"/>
                  <w:i/>
                  <w:iCs/>
                  <w:color w:val="EE0000"/>
                  <w:sz w:val="20"/>
                  <w:szCs w:val="20"/>
                </w:rPr>
                <w:t>Son :</w:t>
              </w:r>
              <w:proofErr w:type="gramEnd"/>
              <w:r w:rsidRPr="00E00234">
                <w:rPr>
                  <w:rStyle w:val="Hyperlink"/>
                  <w:rFonts w:ascii="Tahoma" w:hAnsi="Tahoma" w:cs="Tahoma"/>
                  <w:i/>
                  <w:iCs/>
                  <w:color w:val="EE0000"/>
                  <w:sz w:val="20"/>
                  <w:szCs w:val="20"/>
                </w:rPr>
                <w:t>: Jesus' parable about two sons and their forgiving father (Luke 15:11-32)</w:t>
              </w:r>
            </w:hyperlink>
          </w:p>
          <w:p w14:paraId="28135260" w14:textId="77777777" w:rsidR="005D163C" w:rsidRPr="00E00234" w:rsidRDefault="005D163C" w:rsidP="00377562">
            <w:pPr>
              <w:contextualSpacing/>
              <w:rPr>
                <w:rFonts w:ascii="Tahoma" w:hAnsi="Tahoma" w:cs="Tahoma"/>
                <w:i/>
                <w:iCs/>
                <w:color w:val="EE0000"/>
                <w:sz w:val="20"/>
                <w:szCs w:val="20"/>
              </w:rPr>
            </w:pPr>
            <w:r w:rsidRPr="00E00234">
              <w:rPr>
                <w:rFonts w:ascii="Tahoma" w:hAnsi="Tahoma" w:cs="Tahoma"/>
                <w:i/>
                <w:iCs/>
                <w:color w:val="EE0000"/>
                <w:sz w:val="20"/>
                <w:szCs w:val="20"/>
              </w:rPr>
              <w:t>Text from Contemporary English Version (CEV) Luke 15:11 - 32</w:t>
            </w:r>
          </w:p>
          <w:p w14:paraId="084BECCB" w14:textId="77777777" w:rsidR="005D163C" w:rsidRPr="00E00234" w:rsidRDefault="005D163C" w:rsidP="00377562">
            <w:pPr>
              <w:contextualSpacing/>
              <w:rPr>
                <w:rStyle w:val="Hyperlink"/>
                <w:rFonts w:ascii="Tahoma" w:hAnsi="Tahoma" w:cs="Tahoma"/>
                <w:i/>
                <w:iCs/>
                <w:color w:val="EE0000"/>
                <w:sz w:val="20"/>
                <w:szCs w:val="20"/>
              </w:rPr>
            </w:pPr>
            <w:hyperlink r:id="rId65" w:history="1">
              <w:r w:rsidRPr="00E00234">
                <w:rPr>
                  <w:rStyle w:val="Hyperlink"/>
                  <w:rFonts w:ascii="Tahoma" w:hAnsi="Tahoma" w:cs="Tahoma"/>
                  <w:i/>
                  <w:iCs/>
                  <w:color w:val="EE0000"/>
                  <w:sz w:val="20"/>
                  <w:szCs w:val="20"/>
                </w:rPr>
                <w:t>Luke 15:11-32 CEV - Two Sons -Jesus told them yet another - Bible Gateway</w:t>
              </w:r>
            </w:hyperlink>
            <w:r w:rsidRPr="00E00234">
              <w:rPr>
                <w:rStyle w:val="Hyperlink"/>
                <w:rFonts w:ascii="Tahoma" w:hAnsi="Tahoma" w:cs="Tahoma"/>
                <w:i/>
                <w:iCs/>
                <w:color w:val="EE0000"/>
                <w:sz w:val="20"/>
                <w:szCs w:val="20"/>
              </w:rPr>
              <w:t xml:space="preserve"> </w:t>
            </w:r>
          </w:p>
          <w:p w14:paraId="37F97C5C" w14:textId="04D8CF64" w:rsidR="005D163C" w:rsidRPr="00E00234" w:rsidRDefault="005D163C" w:rsidP="00377562">
            <w:pPr>
              <w:contextualSpacing/>
              <w:rPr>
                <w:rFonts w:ascii="Tahoma" w:hAnsi="Tahoma" w:cs="Tahoma"/>
                <w:i/>
                <w:iCs/>
                <w:color w:val="EE0000"/>
                <w:sz w:val="20"/>
                <w:szCs w:val="20"/>
              </w:rPr>
            </w:pPr>
            <w:hyperlink r:id="rId66" w:history="1">
              <w:r w:rsidRPr="00E00234">
                <w:rPr>
                  <w:rStyle w:val="Hyperlink"/>
                  <w:rFonts w:ascii="Tahoma" w:hAnsi="Tahoma" w:cs="Tahoma"/>
                  <w:i/>
                  <w:iCs/>
                  <w:color w:val="EE0000"/>
                  <w:sz w:val="20"/>
                  <w:szCs w:val="20"/>
                </w:rPr>
                <w:t>Example retrieval chart</w:t>
              </w:r>
            </w:hyperlink>
          </w:p>
          <w:p w14:paraId="4D041E1A" w14:textId="77777777" w:rsidR="005D163C" w:rsidRPr="00E00234" w:rsidRDefault="005D163C" w:rsidP="00377562">
            <w:pPr>
              <w:contextualSpacing/>
              <w:rPr>
                <w:rFonts w:ascii="Tahoma" w:hAnsi="Tahoma" w:cs="Tahoma"/>
                <w:i/>
                <w:iCs/>
                <w:color w:val="EE0000"/>
                <w:sz w:val="20"/>
                <w:szCs w:val="20"/>
              </w:rPr>
            </w:pPr>
          </w:p>
          <w:p w14:paraId="50FFB228" w14:textId="77777777" w:rsidR="005D163C" w:rsidRPr="00E00234" w:rsidRDefault="005D163C" w:rsidP="00377562">
            <w:pPr>
              <w:contextualSpacing/>
              <w:rPr>
                <w:rFonts w:ascii="Tahoma" w:hAnsi="Tahoma" w:cs="Tahoma"/>
                <w:i/>
                <w:iCs/>
                <w:color w:val="EE0000"/>
                <w:sz w:val="20"/>
                <w:szCs w:val="20"/>
              </w:rPr>
            </w:pPr>
          </w:p>
          <w:p w14:paraId="3919251E" w14:textId="77777777" w:rsidR="003E21F1" w:rsidRPr="00E00234" w:rsidRDefault="003E21F1" w:rsidP="00377562">
            <w:pPr>
              <w:contextualSpacing/>
              <w:rPr>
                <w:rFonts w:ascii="Tahoma" w:hAnsi="Tahoma" w:cs="Tahoma"/>
                <w:i/>
                <w:iCs/>
                <w:color w:val="EE0000"/>
                <w:sz w:val="20"/>
                <w:szCs w:val="20"/>
              </w:rPr>
            </w:pPr>
          </w:p>
          <w:p w14:paraId="054FD56B" w14:textId="77777777" w:rsidR="003E21F1" w:rsidRPr="00E00234" w:rsidRDefault="003E21F1" w:rsidP="00377562">
            <w:pPr>
              <w:contextualSpacing/>
              <w:rPr>
                <w:rFonts w:ascii="Tahoma" w:hAnsi="Tahoma" w:cs="Tahoma"/>
                <w:i/>
                <w:iCs/>
                <w:color w:val="EE0000"/>
                <w:sz w:val="20"/>
                <w:szCs w:val="20"/>
              </w:rPr>
            </w:pPr>
          </w:p>
          <w:p w14:paraId="18540DB5" w14:textId="77777777" w:rsidR="007D1264" w:rsidRPr="00E00234" w:rsidRDefault="007D1264" w:rsidP="00377562">
            <w:pPr>
              <w:contextualSpacing/>
              <w:rPr>
                <w:rFonts w:ascii="Tahoma" w:hAnsi="Tahoma" w:cs="Tahoma"/>
                <w:i/>
                <w:iCs/>
                <w:color w:val="EE0000"/>
                <w:sz w:val="20"/>
                <w:szCs w:val="20"/>
              </w:rPr>
            </w:pPr>
          </w:p>
          <w:p w14:paraId="075C2A0F" w14:textId="2CC4E363" w:rsidR="005D163C" w:rsidRPr="00E00234" w:rsidRDefault="005D163C" w:rsidP="00377562">
            <w:pPr>
              <w:contextualSpacing/>
              <w:rPr>
                <w:rFonts w:ascii="Tahoma" w:hAnsi="Tahoma" w:cs="Tahoma"/>
                <w:i/>
                <w:iCs/>
                <w:color w:val="EE0000"/>
                <w:sz w:val="20"/>
                <w:szCs w:val="20"/>
              </w:rPr>
            </w:pPr>
            <w:r w:rsidRPr="00E00234">
              <w:rPr>
                <w:rFonts w:ascii="Tahoma" w:hAnsi="Tahoma" w:cs="Tahoma"/>
                <w:i/>
                <w:iCs/>
                <w:color w:val="EE0000"/>
                <w:sz w:val="20"/>
                <w:szCs w:val="20"/>
              </w:rPr>
              <w:t>Teacher background “Sacraments are sacred actions of the Church through which God is present. “</w:t>
            </w:r>
          </w:p>
          <w:p w14:paraId="75C64748" w14:textId="77777777" w:rsidR="005D163C" w:rsidRPr="00E00234" w:rsidRDefault="005D163C" w:rsidP="00377562">
            <w:pPr>
              <w:contextualSpacing/>
              <w:rPr>
                <w:rFonts w:ascii="Tahoma" w:hAnsi="Tahoma" w:cs="Tahoma"/>
                <w:i/>
                <w:iCs/>
                <w:color w:val="EE0000"/>
                <w:sz w:val="20"/>
                <w:szCs w:val="20"/>
              </w:rPr>
            </w:pPr>
          </w:p>
          <w:p w14:paraId="5FC80DC7" w14:textId="77777777" w:rsidR="005D163C" w:rsidRPr="00E00234" w:rsidRDefault="005D163C" w:rsidP="00377562">
            <w:pPr>
              <w:contextualSpacing/>
              <w:rPr>
                <w:rFonts w:ascii="Tahoma" w:hAnsi="Tahoma" w:cs="Tahoma"/>
                <w:i/>
                <w:iCs/>
                <w:color w:val="EE0000"/>
                <w:sz w:val="20"/>
                <w:szCs w:val="20"/>
              </w:rPr>
            </w:pPr>
          </w:p>
          <w:p w14:paraId="615D33B5" w14:textId="66A9691F" w:rsidR="005D163C" w:rsidRPr="00E00234" w:rsidRDefault="005D163C" w:rsidP="00377562">
            <w:pPr>
              <w:contextualSpacing/>
              <w:rPr>
                <w:rFonts w:ascii="Tahoma" w:eastAsia="Tahoma" w:hAnsi="Tahoma" w:cs="Tahoma"/>
                <w:i/>
                <w:iCs/>
                <w:color w:val="EE0000"/>
                <w:sz w:val="20"/>
                <w:szCs w:val="20"/>
              </w:rPr>
            </w:pPr>
            <w:hyperlink r:id="rId67" w:history="1">
              <w:r w:rsidRPr="00E00234">
                <w:rPr>
                  <w:rStyle w:val="Hyperlink"/>
                  <w:rFonts w:ascii="Tahoma" w:hAnsi="Tahoma" w:cs="Tahoma"/>
                  <w:i/>
                  <w:iCs/>
                  <w:color w:val="EE0000"/>
                  <w:kern w:val="2"/>
                  <w:sz w:val="20"/>
                  <w:szCs w:val="20"/>
                  <w14:ligatures w14:val="standardContextual"/>
                </w:rPr>
                <w:t>Teacher prepared – Frayer concept map</w:t>
              </w:r>
            </w:hyperlink>
            <w:r w:rsidRPr="00E00234">
              <w:rPr>
                <w:rFonts w:ascii="Tahoma" w:hAnsi="Tahoma" w:cs="Tahoma"/>
                <w:i/>
                <w:iCs/>
                <w:color w:val="EE0000"/>
                <w:sz w:val="20"/>
                <w:szCs w:val="20"/>
              </w:rPr>
              <w:t xml:space="preserve"> </w:t>
            </w:r>
          </w:p>
        </w:tc>
      </w:tr>
      <w:tr w:rsidR="008C60CC" w:rsidRPr="000B5896" w14:paraId="27258073" w14:textId="77777777" w:rsidTr="00696E42">
        <w:trPr>
          <w:trHeight w:val="567"/>
        </w:trPr>
        <w:tc>
          <w:tcPr>
            <w:tcW w:w="15388" w:type="dxa"/>
            <w:gridSpan w:val="4"/>
            <w:shd w:val="clear" w:color="auto" w:fill="9CC2E5"/>
            <w:vAlign w:val="center"/>
          </w:tcPr>
          <w:p w14:paraId="2665B6E0" w14:textId="57B3AE0E" w:rsidR="008C60CC" w:rsidRPr="00377562" w:rsidRDefault="00E00234" w:rsidP="00377562">
            <w:pPr>
              <w:contextualSpacing/>
              <w:jc w:val="center"/>
              <w:rPr>
                <w:rFonts w:ascii="Tahoma" w:hAnsi="Tahoma" w:cs="Tahoma"/>
                <w:b/>
                <w:bCs/>
                <w:sz w:val="20"/>
                <w:szCs w:val="20"/>
              </w:rPr>
            </w:pPr>
            <w:r>
              <w:rPr>
                <w:rFonts w:ascii="Tahoma" w:eastAsia="Tahoma" w:hAnsi="Tahoma" w:cs="Tahoma"/>
                <w:b/>
                <w:bCs/>
                <w:sz w:val="24"/>
                <w:szCs w:val="24"/>
                <w:lang w:val="en-US" w:eastAsia="en-AU"/>
              </w:rPr>
              <w:lastRenderedPageBreak/>
              <w:t>Fertile / Inquiry Question or Learning Intention Focus</w:t>
            </w:r>
          </w:p>
        </w:tc>
      </w:tr>
      <w:tr w:rsidR="00927B04" w:rsidRPr="000B5896" w14:paraId="130C076E" w14:textId="77777777" w:rsidTr="00262B1A">
        <w:tc>
          <w:tcPr>
            <w:tcW w:w="1838" w:type="dxa"/>
          </w:tcPr>
          <w:p w14:paraId="66CD8F55" w14:textId="77777777" w:rsidR="00927B04" w:rsidRPr="00135C10" w:rsidRDefault="004B3E2D" w:rsidP="00696E42">
            <w:pPr>
              <w:textAlignment w:val="baseline"/>
              <w:rPr>
                <w:rFonts w:ascii="Tahoma" w:eastAsia="Tahoma" w:hAnsi="Tahoma" w:cs="Tahoma"/>
                <w:b/>
                <w:bCs/>
              </w:rPr>
            </w:pPr>
            <w:r w:rsidRPr="00135C10">
              <w:rPr>
                <w:rFonts w:ascii="Tahoma" w:eastAsia="Tahoma" w:hAnsi="Tahoma" w:cs="Tahoma"/>
                <w:b/>
                <w:bCs/>
              </w:rPr>
              <w:t xml:space="preserve">Finding </w:t>
            </w:r>
            <w:r w:rsidR="00806694" w:rsidRPr="00135C10">
              <w:rPr>
                <w:rFonts w:ascii="Tahoma" w:eastAsia="Tahoma" w:hAnsi="Tahoma" w:cs="Tahoma"/>
                <w:b/>
                <w:bCs/>
              </w:rPr>
              <w:t>Out</w:t>
            </w:r>
          </w:p>
          <w:p w14:paraId="6FEE8D1E" w14:textId="77777777" w:rsidR="00806694" w:rsidRPr="00661C2A" w:rsidRDefault="00806694" w:rsidP="00696E42">
            <w:pPr>
              <w:textAlignment w:val="baseline"/>
              <w:rPr>
                <w:rFonts w:ascii="Tahoma" w:eastAsia="Tahoma" w:hAnsi="Tahoma" w:cs="Tahoma"/>
                <w:b/>
                <w:bCs/>
                <w:sz w:val="20"/>
                <w:szCs w:val="20"/>
              </w:rPr>
            </w:pPr>
          </w:p>
          <w:p w14:paraId="4D5DFC4A" w14:textId="2DA8B15C" w:rsidR="00806694" w:rsidRPr="00661C2A" w:rsidRDefault="00806694" w:rsidP="00696E42">
            <w:pPr>
              <w:textAlignment w:val="baseline"/>
              <w:rPr>
                <w:rFonts w:ascii="Tahoma" w:eastAsia="Tahoma" w:hAnsi="Tahoma" w:cs="Tahoma"/>
                <w:b/>
                <w:bCs/>
                <w:sz w:val="20"/>
                <w:szCs w:val="20"/>
              </w:rPr>
            </w:pPr>
            <w:r w:rsidRPr="00661C2A">
              <w:rPr>
                <w:rFonts w:ascii="Tahoma" w:hAnsi="Tahoma" w:cs="Tahoma"/>
                <w:b/>
                <w:bCs/>
                <w:noProof/>
                <w:lang w:eastAsia="en-AU"/>
              </w:rPr>
              <w:drawing>
                <wp:anchor distT="0" distB="0" distL="114300" distR="114300" simplePos="0" relativeHeight="251658249" behindDoc="1" locked="0" layoutInCell="1" allowOverlap="1" wp14:anchorId="3BA8DAD5" wp14:editId="0A6C8B3E">
                  <wp:simplePos x="0" y="0"/>
                  <wp:positionH relativeFrom="column">
                    <wp:posOffset>-6350</wp:posOffset>
                  </wp:positionH>
                  <wp:positionV relativeFrom="paragraph">
                    <wp:posOffset>167640</wp:posOffset>
                  </wp:positionV>
                  <wp:extent cx="720000" cy="720000"/>
                  <wp:effectExtent l="0" t="0" r="0" b="0"/>
                  <wp:wrapSquare wrapText="bothSides"/>
                  <wp:docPr id="2354347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BEBA8EAE-BF5A-486C-A8C5-ECC9F3942E4B}">
                                <a14:imgProps xmlns:a14="http://schemas.microsoft.com/office/drawing/2010/main">
                                  <a14:imgLayer r:embed="rId49">
                                    <a14:imgEffect>
                                      <a14:backgroundRemoval t="2326" b="98837" l="0" r="97674">
                                        <a14:foregroundMark x1="70930" y1="34884" x2="30233" y2="56977"/>
                                        <a14:foregroundMark x1="84884" y1="52326" x2="52326" y2="69767"/>
                                        <a14:foregroundMark x1="11628" y1="52326" x2="55814" y2="2209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Pr>
          <w:p w14:paraId="64BD83C8" w14:textId="46C242E4" w:rsidR="00927B04" w:rsidRPr="00377562" w:rsidRDefault="00927B04" w:rsidP="00377562">
            <w:pPr>
              <w:spacing w:after="120"/>
              <w:contextualSpacing/>
              <w:rPr>
                <w:rFonts w:ascii="Tahoma" w:eastAsia="Tahoma" w:hAnsi="Tahoma" w:cs="Tahoma"/>
                <w:sz w:val="20"/>
                <w:szCs w:val="20"/>
              </w:rPr>
            </w:pPr>
          </w:p>
        </w:tc>
        <w:tc>
          <w:tcPr>
            <w:tcW w:w="7513" w:type="dxa"/>
          </w:tcPr>
          <w:p w14:paraId="55757ED9" w14:textId="0630D895" w:rsidR="00927B04" w:rsidRPr="00377562" w:rsidRDefault="00927B04" w:rsidP="00377562">
            <w:pPr>
              <w:contextualSpacing/>
              <w:rPr>
                <w:rFonts w:ascii="Tahoma" w:eastAsia="Tahoma" w:hAnsi="Tahoma" w:cs="Tahoma"/>
                <w:sz w:val="20"/>
                <w:szCs w:val="20"/>
                <w:lang w:val="en-US" w:eastAsia="en-AU"/>
              </w:rPr>
            </w:pPr>
          </w:p>
        </w:tc>
        <w:tc>
          <w:tcPr>
            <w:tcW w:w="3060" w:type="dxa"/>
          </w:tcPr>
          <w:p w14:paraId="179039F4" w14:textId="4345B932" w:rsidR="00434C23" w:rsidRPr="00377562" w:rsidRDefault="00434C23" w:rsidP="00377562">
            <w:pPr>
              <w:contextualSpacing/>
              <w:textAlignment w:val="baseline"/>
              <w:rPr>
                <w:rFonts w:ascii="Tahoma" w:eastAsia="Tahoma" w:hAnsi="Tahoma" w:cs="Tahoma"/>
                <w:sz w:val="20"/>
                <w:szCs w:val="20"/>
                <w:lang w:val="en-US" w:eastAsia="en-AU"/>
              </w:rPr>
            </w:pPr>
          </w:p>
        </w:tc>
      </w:tr>
      <w:tr w:rsidR="008B634D" w:rsidRPr="000B5896" w14:paraId="0687BD72" w14:textId="77777777" w:rsidTr="00696E42">
        <w:trPr>
          <w:trHeight w:val="567"/>
        </w:trPr>
        <w:tc>
          <w:tcPr>
            <w:tcW w:w="15388" w:type="dxa"/>
            <w:gridSpan w:val="4"/>
            <w:shd w:val="clear" w:color="auto" w:fill="9CC2E5"/>
            <w:vAlign w:val="center"/>
          </w:tcPr>
          <w:p w14:paraId="7238C26D" w14:textId="5170BA2F" w:rsidR="008B634D" w:rsidRPr="00377562" w:rsidRDefault="00E00234" w:rsidP="00377562">
            <w:pPr>
              <w:contextualSpacing/>
              <w:jc w:val="center"/>
              <w:textAlignment w:val="baseline"/>
              <w:rPr>
                <w:rFonts w:ascii="Tahoma" w:hAnsi="Tahoma" w:cs="Tahoma"/>
                <w:b/>
                <w:bCs/>
                <w:sz w:val="20"/>
                <w:szCs w:val="20"/>
              </w:rPr>
            </w:pPr>
            <w:r>
              <w:rPr>
                <w:rFonts w:ascii="Tahoma" w:eastAsia="Tahoma" w:hAnsi="Tahoma" w:cs="Tahoma"/>
                <w:b/>
                <w:bCs/>
                <w:sz w:val="24"/>
                <w:szCs w:val="24"/>
                <w:lang w:val="en-US" w:eastAsia="en-AU"/>
              </w:rPr>
              <w:t>Fertile / Inquiry Question or Learning Intention Focus</w:t>
            </w:r>
          </w:p>
        </w:tc>
      </w:tr>
      <w:tr w:rsidR="00927B04" w:rsidRPr="000B5896" w14:paraId="609AF310" w14:textId="77777777" w:rsidTr="00262B1A">
        <w:tc>
          <w:tcPr>
            <w:tcW w:w="1838" w:type="dxa"/>
          </w:tcPr>
          <w:p w14:paraId="431A5CD5" w14:textId="77777777" w:rsidR="001B35D0" w:rsidRDefault="001B35D0" w:rsidP="001B35D0">
            <w:pPr>
              <w:spacing w:line="259" w:lineRule="auto"/>
              <w:contextualSpacing/>
              <w:rPr>
                <w:rFonts w:ascii="Tahoma" w:eastAsia="Tahoma" w:hAnsi="Tahoma" w:cs="Tahoma"/>
                <w:b/>
                <w:sz w:val="20"/>
                <w:szCs w:val="20"/>
              </w:rPr>
            </w:pPr>
            <w:r>
              <w:rPr>
                <w:rFonts w:ascii="Tahoma" w:eastAsia="Tahoma" w:hAnsi="Tahoma" w:cs="Tahoma"/>
                <w:b/>
                <w:sz w:val="20"/>
                <w:szCs w:val="20"/>
              </w:rPr>
              <w:t>Sorting Out</w:t>
            </w:r>
          </w:p>
          <w:p w14:paraId="6568266D" w14:textId="77777777" w:rsidR="001B35D0" w:rsidRDefault="001B35D0" w:rsidP="001B35D0">
            <w:pPr>
              <w:spacing w:line="259" w:lineRule="auto"/>
              <w:contextualSpacing/>
              <w:rPr>
                <w:rFonts w:ascii="Tahoma" w:eastAsia="Tahoma" w:hAnsi="Tahoma" w:cs="Tahoma"/>
                <w:b/>
                <w:sz w:val="20"/>
                <w:szCs w:val="20"/>
              </w:rPr>
            </w:pPr>
            <w:r>
              <w:rPr>
                <w:noProof/>
              </w:rPr>
              <w:drawing>
                <wp:inline distT="0" distB="0" distL="0" distR="0" wp14:anchorId="679715A3" wp14:editId="2A25F997">
                  <wp:extent cx="699135" cy="719455"/>
                  <wp:effectExtent l="0" t="0" r="5715" b="0"/>
                  <wp:docPr id="11924033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80178" name="Picture 6"/>
                          <pic:cNvPicPr>
                            <a:picLocks noChangeAspect="1"/>
                          </pic:cNvPicPr>
                        </pic:nvPicPr>
                        <pic:blipFill>
                          <a:blip r:embed="rId50">
                            <a:extLst>
                              <a:ext uri="{BEBA8EAE-BF5A-486C-A8C5-ECC9F3942E4B}">
                                <a14:imgProps xmlns:a14="http://schemas.microsoft.com/office/drawing/2010/main">
                                  <a14:imgLayer r:embed="rId51">
                                    <a14:imgEffect>
                                      <a14:backgroundRemoval t="1205" b="93976" l="3704" r="97531">
                                        <a14:foregroundMark x1="29630" y1="27711" x2="64198" y2="6385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699135" cy="719455"/>
                          </a:xfrm>
                          <a:prstGeom prst="rect">
                            <a:avLst/>
                          </a:prstGeom>
                          <a:noFill/>
                          <a:ln>
                            <a:noFill/>
                          </a:ln>
                        </pic:spPr>
                      </pic:pic>
                    </a:graphicData>
                  </a:graphic>
                </wp:inline>
              </w:drawing>
            </w:r>
          </w:p>
          <w:p w14:paraId="5B329496" w14:textId="4C54D815" w:rsidR="00C16DF7" w:rsidRPr="00661C2A" w:rsidRDefault="00C16DF7" w:rsidP="00696E42">
            <w:pPr>
              <w:spacing w:line="259" w:lineRule="auto"/>
              <w:contextualSpacing/>
              <w:rPr>
                <w:rFonts w:ascii="Tahoma" w:eastAsia="Tahoma" w:hAnsi="Tahoma" w:cs="Tahoma"/>
                <w:b/>
                <w:sz w:val="20"/>
                <w:szCs w:val="20"/>
              </w:rPr>
            </w:pPr>
          </w:p>
        </w:tc>
        <w:tc>
          <w:tcPr>
            <w:tcW w:w="2977" w:type="dxa"/>
          </w:tcPr>
          <w:p w14:paraId="207B7CFB" w14:textId="3C1AC187" w:rsidR="009B2583" w:rsidRPr="00377562" w:rsidRDefault="009B2583" w:rsidP="00377562">
            <w:pPr>
              <w:contextualSpacing/>
              <w:textAlignment w:val="baseline"/>
              <w:rPr>
                <w:rFonts w:ascii="Tahoma" w:eastAsia="Tahoma" w:hAnsi="Tahoma" w:cs="Tahoma"/>
                <w:b/>
                <w:bCs/>
                <w:sz w:val="20"/>
                <w:szCs w:val="20"/>
              </w:rPr>
            </w:pPr>
          </w:p>
        </w:tc>
        <w:tc>
          <w:tcPr>
            <w:tcW w:w="7513" w:type="dxa"/>
          </w:tcPr>
          <w:p w14:paraId="3C76765C" w14:textId="6E0A465A" w:rsidR="00D06828" w:rsidRPr="00377562" w:rsidRDefault="00D06828" w:rsidP="00377562">
            <w:pPr>
              <w:contextualSpacing/>
              <w:textAlignment w:val="baseline"/>
              <w:rPr>
                <w:rFonts w:ascii="Tahoma" w:eastAsia="Tahoma" w:hAnsi="Tahoma" w:cs="Tahoma"/>
                <w:b/>
                <w:bCs/>
                <w:sz w:val="20"/>
                <w:szCs w:val="20"/>
                <w:lang w:val="en-US" w:eastAsia="en-AU"/>
              </w:rPr>
            </w:pPr>
          </w:p>
        </w:tc>
        <w:tc>
          <w:tcPr>
            <w:tcW w:w="3060" w:type="dxa"/>
          </w:tcPr>
          <w:p w14:paraId="27A784B6" w14:textId="0A8F96FB" w:rsidR="00ED4653" w:rsidRPr="00377562" w:rsidRDefault="00ED4653" w:rsidP="00377562">
            <w:pPr>
              <w:contextualSpacing/>
              <w:textAlignment w:val="baseline"/>
              <w:rPr>
                <w:rFonts w:ascii="Tahoma" w:hAnsi="Tahoma" w:cs="Tahoma"/>
                <w:sz w:val="20"/>
                <w:szCs w:val="20"/>
              </w:rPr>
            </w:pPr>
          </w:p>
        </w:tc>
      </w:tr>
      <w:tr w:rsidR="008C60CC" w:rsidRPr="000B5896" w14:paraId="68D022BB" w14:textId="3CDF209D" w:rsidTr="00696E42">
        <w:trPr>
          <w:trHeight w:val="567"/>
        </w:trPr>
        <w:tc>
          <w:tcPr>
            <w:tcW w:w="15388" w:type="dxa"/>
            <w:gridSpan w:val="4"/>
            <w:shd w:val="clear" w:color="auto" w:fill="9CC2E5"/>
            <w:vAlign w:val="center"/>
          </w:tcPr>
          <w:p w14:paraId="56F2F7E2" w14:textId="65E2776F" w:rsidR="008C60CC" w:rsidRPr="00377562" w:rsidRDefault="00E00234" w:rsidP="00377562">
            <w:pPr>
              <w:contextualSpacing/>
              <w:jc w:val="center"/>
              <w:rPr>
                <w:rFonts w:ascii="Tahoma" w:eastAsia="Tahoma" w:hAnsi="Tahoma" w:cs="Tahoma"/>
                <w:b/>
                <w:sz w:val="20"/>
                <w:szCs w:val="20"/>
              </w:rPr>
            </w:pPr>
            <w:r>
              <w:rPr>
                <w:rFonts w:ascii="Tahoma" w:eastAsia="Tahoma" w:hAnsi="Tahoma" w:cs="Tahoma"/>
                <w:b/>
                <w:bCs/>
                <w:sz w:val="24"/>
                <w:szCs w:val="24"/>
                <w:lang w:val="en-US" w:eastAsia="en-AU"/>
              </w:rPr>
              <w:t>Fertile / Inquiry Question or Learning Intention Focus</w:t>
            </w:r>
          </w:p>
        </w:tc>
      </w:tr>
      <w:tr w:rsidR="00135C10" w:rsidRPr="000B5896" w14:paraId="3BF4EA49" w14:textId="0E75A7A6" w:rsidTr="00262B1A">
        <w:tc>
          <w:tcPr>
            <w:tcW w:w="1838" w:type="dxa"/>
          </w:tcPr>
          <w:p w14:paraId="46E8B468" w14:textId="77777777" w:rsidR="001B35D0" w:rsidRDefault="001B35D0" w:rsidP="001B35D0">
            <w:pPr>
              <w:rPr>
                <w:rFonts w:ascii="Tahoma" w:hAnsi="Tahoma" w:cs="Tahoma"/>
                <w:b/>
                <w:bCs/>
                <w:sz w:val="20"/>
                <w:szCs w:val="20"/>
              </w:rPr>
            </w:pPr>
            <w:r w:rsidRPr="00A3013E">
              <w:rPr>
                <w:rFonts w:ascii="Tahoma" w:hAnsi="Tahoma" w:cs="Tahoma"/>
                <w:b/>
                <w:bCs/>
                <w:sz w:val="20"/>
                <w:szCs w:val="20"/>
              </w:rPr>
              <w:lastRenderedPageBreak/>
              <w:t>Communicating</w:t>
            </w:r>
          </w:p>
          <w:p w14:paraId="2257A91A" w14:textId="685DC78E" w:rsidR="00135C10" w:rsidRPr="00661C2A" w:rsidRDefault="001B35D0" w:rsidP="001B35D0">
            <w:pPr>
              <w:spacing w:line="259" w:lineRule="auto"/>
              <w:contextualSpacing/>
              <w:rPr>
                <w:rFonts w:ascii="Tahoma" w:eastAsia="Tahoma" w:hAnsi="Tahoma" w:cs="Tahoma"/>
                <w:b/>
                <w:sz w:val="20"/>
                <w:szCs w:val="20"/>
              </w:rPr>
            </w:pPr>
            <w:r>
              <w:rPr>
                <w:noProof/>
              </w:rPr>
              <w:drawing>
                <wp:inline distT="0" distB="0" distL="0" distR="0" wp14:anchorId="70BD8141" wp14:editId="31147F51">
                  <wp:extent cx="731449" cy="720000"/>
                  <wp:effectExtent l="0" t="0" r="0" b="0"/>
                  <wp:docPr id="3461038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5667" name="Picture 8"/>
                          <pic:cNvPicPr>
                            <a:picLocks noChangeAspect="1"/>
                          </pic:cNvPicPr>
                        </pic:nvPicPr>
                        <pic:blipFill>
                          <a:blip r:embed="rId52">
                            <a:extLst>
                              <a:ext uri="{BEBA8EAE-BF5A-486C-A8C5-ECC9F3942E4B}">
                                <a14:imgProps xmlns:a14="http://schemas.microsoft.com/office/drawing/2010/main">
                                  <a14:imgLayer r:embed="rId53">
                                    <a14:imgEffect>
                                      <a14:backgroundRemoval t="2326" b="95349" l="0" r="94253">
                                        <a14:foregroundMark x1="62069" y1="41860" x2="36782" y2="8023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1449" cy="720000"/>
                          </a:xfrm>
                          <a:prstGeom prst="rect">
                            <a:avLst/>
                          </a:prstGeom>
                          <a:noFill/>
                          <a:ln>
                            <a:noFill/>
                          </a:ln>
                        </pic:spPr>
                      </pic:pic>
                    </a:graphicData>
                  </a:graphic>
                </wp:inline>
              </w:drawing>
            </w:r>
          </w:p>
        </w:tc>
        <w:tc>
          <w:tcPr>
            <w:tcW w:w="2977" w:type="dxa"/>
          </w:tcPr>
          <w:p w14:paraId="336D7022" w14:textId="7BD8149D" w:rsidR="00135C10" w:rsidRPr="00377562" w:rsidRDefault="00135C10" w:rsidP="00377562">
            <w:pPr>
              <w:pStyle w:val="ListParagraph"/>
              <w:numPr>
                <w:ilvl w:val="0"/>
                <w:numId w:val="13"/>
              </w:numPr>
              <w:shd w:val="clear" w:color="auto" w:fill="FFFFFF"/>
              <w:tabs>
                <w:tab w:val="clear" w:pos="720"/>
                <w:tab w:val="num" w:pos="266"/>
                <w:tab w:val="num" w:pos="408"/>
              </w:tabs>
              <w:spacing w:before="75" w:after="75"/>
              <w:ind w:left="266" w:hanging="266"/>
              <w:rPr>
                <w:rFonts w:ascii="Tahoma" w:hAnsi="Tahoma" w:cs="Tahoma"/>
                <w:color w:val="000000"/>
                <w:sz w:val="20"/>
                <w:szCs w:val="20"/>
              </w:rPr>
            </w:pPr>
          </w:p>
        </w:tc>
        <w:tc>
          <w:tcPr>
            <w:tcW w:w="7513" w:type="dxa"/>
            <w:shd w:val="clear" w:color="auto" w:fill="auto"/>
          </w:tcPr>
          <w:p w14:paraId="29D3C337" w14:textId="19EE6F8A" w:rsidR="0050182F" w:rsidRPr="00377562" w:rsidRDefault="0050182F" w:rsidP="00377562">
            <w:pPr>
              <w:contextualSpacing/>
              <w:rPr>
                <w:rFonts w:ascii="Tahoma" w:eastAsia="Tahoma" w:hAnsi="Tahoma" w:cs="Tahoma"/>
                <w:sz w:val="20"/>
                <w:szCs w:val="20"/>
              </w:rPr>
            </w:pPr>
          </w:p>
        </w:tc>
        <w:tc>
          <w:tcPr>
            <w:tcW w:w="3060" w:type="dxa"/>
          </w:tcPr>
          <w:p w14:paraId="52AD314B" w14:textId="1EDD6A8F" w:rsidR="00722B7A" w:rsidRPr="00377562" w:rsidRDefault="00722B7A" w:rsidP="00377562">
            <w:pPr>
              <w:contextualSpacing/>
              <w:textAlignment w:val="baseline"/>
              <w:rPr>
                <w:rFonts w:ascii="Tahoma" w:eastAsia="Tahoma" w:hAnsi="Tahoma" w:cs="Tahoma"/>
                <w:sz w:val="20"/>
                <w:szCs w:val="20"/>
                <w:lang w:val="en-US" w:eastAsia="en-AU"/>
              </w:rPr>
            </w:pPr>
          </w:p>
        </w:tc>
      </w:tr>
      <w:tr w:rsidR="008C60CC" w:rsidRPr="000B5896" w14:paraId="3B8817B6" w14:textId="2FAE739F" w:rsidTr="00696E42">
        <w:trPr>
          <w:trHeight w:val="567"/>
        </w:trPr>
        <w:tc>
          <w:tcPr>
            <w:tcW w:w="15388" w:type="dxa"/>
            <w:gridSpan w:val="4"/>
            <w:shd w:val="clear" w:color="auto" w:fill="9CC2E5"/>
            <w:vAlign w:val="center"/>
          </w:tcPr>
          <w:p w14:paraId="529677E6" w14:textId="1462FEDF" w:rsidR="008C60CC" w:rsidRPr="00377562" w:rsidRDefault="001B6B0F" w:rsidP="00377562">
            <w:pPr>
              <w:contextualSpacing/>
              <w:jc w:val="center"/>
              <w:textAlignment w:val="baseline"/>
              <w:rPr>
                <w:rFonts w:ascii="Tahoma" w:eastAsia="Tahoma" w:hAnsi="Tahoma" w:cs="Tahoma"/>
                <w:b/>
                <w:bCs/>
                <w:sz w:val="20"/>
                <w:szCs w:val="20"/>
                <w:lang w:val="en-US" w:eastAsia="en-AU"/>
              </w:rPr>
            </w:pPr>
            <w:r>
              <w:rPr>
                <w:rFonts w:ascii="Tahoma" w:eastAsia="Tahoma" w:hAnsi="Tahoma" w:cs="Tahoma"/>
                <w:b/>
                <w:bCs/>
                <w:sz w:val="24"/>
                <w:szCs w:val="24"/>
                <w:lang w:val="en-US" w:eastAsia="en-AU"/>
              </w:rPr>
              <w:t xml:space="preserve">Fertile / Inquiry Question or </w:t>
            </w:r>
            <w:r w:rsidR="00E00234">
              <w:rPr>
                <w:rFonts w:ascii="Tahoma" w:eastAsia="Tahoma" w:hAnsi="Tahoma" w:cs="Tahoma"/>
                <w:b/>
                <w:bCs/>
                <w:sz w:val="24"/>
                <w:szCs w:val="24"/>
                <w:lang w:val="en-US" w:eastAsia="en-AU"/>
              </w:rPr>
              <w:t>Learning Intention Focus</w:t>
            </w:r>
          </w:p>
        </w:tc>
      </w:tr>
      <w:tr w:rsidR="00927B04" w:rsidRPr="000B5896" w14:paraId="47BEA9C2" w14:textId="77777777" w:rsidTr="00262B1A">
        <w:tc>
          <w:tcPr>
            <w:tcW w:w="1838" w:type="dxa"/>
          </w:tcPr>
          <w:p w14:paraId="0EF2A529" w14:textId="77777777" w:rsidR="00A90D90" w:rsidRPr="005455F8" w:rsidRDefault="00A90D90" w:rsidP="00A90D90">
            <w:pPr>
              <w:textAlignment w:val="baseline"/>
              <w:rPr>
                <w:rFonts w:ascii="Tahoma" w:eastAsia="Tahoma" w:hAnsi="Tahoma" w:cs="Tahoma"/>
                <w:b/>
                <w:bCs/>
                <w:color w:val="000000"/>
                <w:lang w:val="en-US" w:eastAsia="en-AU"/>
              </w:rPr>
            </w:pPr>
            <w:r w:rsidRPr="005455F8">
              <w:rPr>
                <w:rFonts w:ascii="Tahoma" w:eastAsia="Tahoma" w:hAnsi="Tahoma" w:cs="Tahoma"/>
                <w:b/>
                <w:bCs/>
                <w:color w:val="000000"/>
                <w:lang w:val="en-US" w:eastAsia="en-AU"/>
              </w:rPr>
              <w:t>Reflecting and evaluating</w:t>
            </w:r>
          </w:p>
          <w:p w14:paraId="429515C5" w14:textId="18BA40B8" w:rsidR="00927B04" w:rsidRPr="00661C2A" w:rsidRDefault="00A90D90" w:rsidP="00696E42">
            <w:pPr>
              <w:spacing w:line="259" w:lineRule="auto"/>
              <w:contextualSpacing/>
              <w:rPr>
                <w:rFonts w:ascii="Tahoma" w:eastAsia="Tahoma" w:hAnsi="Tahoma" w:cs="Tahoma"/>
                <w:b/>
                <w:sz w:val="20"/>
                <w:szCs w:val="20"/>
              </w:rPr>
            </w:pPr>
            <w:r w:rsidRPr="005455F8">
              <w:rPr>
                <w:rFonts w:ascii="Tahoma" w:hAnsi="Tahoma" w:cs="Tahoma"/>
                <w:b/>
                <w:bCs/>
                <w:noProof/>
                <w:lang w:eastAsia="en-AU"/>
              </w:rPr>
              <w:drawing>
                <wp:anchor distT="0" distB="0" distL="114300" distR="114300" simplePos="0" relativeHeight="251658251" behindDoc="1" locked="0" layoutInCell="1" allowOverlap="1" wp14:anchorId="3C5180ED" wp14:editId="4F3E7F20">
                  <wp:simplePos x="0" y="0"/>
                  <wp:positionH relativeFrom="column">
                    <wp:posOffset>-6350</wp:posOffset>
                  </wp:positionH>
                  <wp:positionV relativeFrom="paragraph">
                    <wp:posOffset>27940</wp:posOffset>
                  </wp:positionV>
                  <wp:extent cx="712367" cy="720000"/>
                  <wp:effectExtent l="0" t="0" r="0" b="0"/>
                  <wp:wrapTight wrapText="bothSides">
                    <wp:wrapPolygon edited="0">
                      <wp:start x="6359" y="0"/>
                      <wp:lineTo x="2890" y="3432"/>
                      <wp:lineTo x="0" y="8007"/>
                      <wp:lineTo x="0" y="13154"/>
                      <wp:lineTo x="4624" y="19446"/>
                      <wp:lineTo x="6937" y="20590"/>
                      <wp:lineTo x="13873" y="20590"/>
                      <wp:lineTo x="16186" y="19446"/>
                      <wp:lineTo x="20232" y="13154"/>
                      <wp:lineTo x="20232" y="7435"/>
                      <wp:lineTo x="16764" y="2860"/>
                      <wp:lineTo x="13295" y="0"/>
                      <wp:lineTo x="6359" y="0"/>
                    </wp:wrapPolygon>
                  </wp:wrapTight>
                  <wp:docPr id="8794152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1197" name="Picture 10"/>
                          <pic:cNvPicPr>
                            <a:picLocks noChangeAspect="1" noChangeArrowheads="1"/>
                          </pic:cNvPicPr>
                        </pic:nvPicPr>
                        <pic:blipFill>
                          <a:blip r:embed="rId54" cstate="print">
                            <a:extLst>
                              <a:ext uri="{BEBA8EAE-BF5A-486C-A8C5-ECC9F3942E4B}">
                                <a14:imgProps xmlns:a14="http://schemas.microsoft.com/office/drawing/2010/main">
                                  <a14:imgLayer r:embed="rId55">
                                    <a14:imgEffect>
                                      <a14:backgroundRemoval t="2151" b="95699" l="0" r="94565">
                                        <a14:foregroundMark x1="57609" y1="16129" x2="40217" y2="7741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12367"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tcPr>
          <w:p w14:paraId="6F0286A4" w14:textId="5A8A13C8" w:rsidR="00EF37B1" w:rsidRPr="00377562" w:rsidRDefault="00EF37B1" w:rsidP="00377562">
            <w:pPr>
              <w:contextualSpacing/>
              <w:rPr>
                <w:rFonts w:ascii="Tahoma" w:eastAsia="Tahoma" w:hAnsi="Tahoma" w:cs="Tahoma"/>
                <w:b/>
                <w:sz w:val="20"/>
                <w:szCs w:val="20"/>
              </w:rPr>
            </w:pPr>
          </w:p>
        </w:tc>
        <w:tc>
          <w:tcPr>
            <w:tcW w:w="7513" w:type="dxa"/>
          </w:tcPr>
          <w:p w14:paraId="4EF44680" w14:textId="40E35A12" w:rsidR="00C5393B" w:rsidRPr="00377562" w:rsidRDefault="00C5393B" w:rsidP="00377562">
            <w:pPr>
              <w:contextualSpacing/>
              <w:rPr>
                <w:rFonts w:ascii="Tahoma" w:hAnsi="Tahoma" w:cs="Tahoma"/>
                <w:noProof/>
                <w:sz w:val="20"/>
                <w:szCs w:val="20"/>
                <w:lang w:eastAsia="en-AU"/>
              </w:rPr>
            </w:pPr>
          </w:p>
        </w:tc>
        <w:tc>
          <w:tcPr>
            <w:tcW w:w="3060" w:type="dxa"/>
          </w:tcPr>
          <w:p w14:paraId="0C417F55" w14:textId="01BC8AA3" w:rsidR="00415826" w:rsidRPr="00377562" w:rsidRDefault="00415826" w:rsidP="00377562">
            <w:pPr>
              <w:contextualSpacing/>
              <w:textAlignment w:val="baseline"/>
              <w:rPr>
                <w:rFonts w:ascii="Tahoma" w:eastAsia="Tahoma" w:hAnsi="Tahoma" w:cs="Tahoma"/>
                <w:sz w:val="20"/>
                <w:szCs w:val="20"/>
                <w:lang w:val="en-US" w:eastAsia="en-AU"/>
              </w:rPr>
            </w:pPr>
          </w:p>
        </w:tc>
      </w:tr>
    </w:tbl>
    <w:p w14:paraId="5B7A3BD4" w14:textId="77777777" w:rsidR="009B55E1" w:rsidRDefault="009B55E1">
      <w:pPr>
        <w:rPr>
          <w:rFonts w:ascii="Tahoma" w:hAnsi="Tahoma" w:cs="Tahoma"/>
          <w:b/>
          <w:bCs/>
          <w:sz w:val="32"/>
          <w:szCs w:val="32"/>
        </w:rPr>
      </w:pPr>
    </w:p>
    <w:tbl>
      <w:tblPr>
        <w:tblStyle w:val="TableGrid"/>
        <w:tblW w:w="5000" w:type="pct"/>
        <w:tblLook w:val="04A0" w:firstRow="1" w:lastRow="0" w:firstColumn="1" w:lastColumn="0" w:noHBand="0" w:noVBand="1"/>
      </w:tblPr>
      <w:tblGrid>
        <w:gridCol w:w="7700"/>
        <w:gridCol w:w="7688"/>
      </w:tblGrid>
      <w:tr w:rsidR="008B74CD" w:rsidRPr="000531CA" w14:paraId="3555568A" w14:textId="77777777" w:rsidTr="008B74CD">
        <w:trPr>
          <w:trHeight w:val="434"/>
        </w:trPr>
        <w:tc>
          <w:tcPr>
            <w:tcW w:w="5000" w:type="pct"/>
            <w:gridSpan w:val="2"/>
            <w:shd w:val="clear" w:color="auto" w:fill="FFCCFF"/>
          </w:tcPr>
          <w:p w14:paraId="68D45888" w14:textId="77777777" w:rsidR="008B74CD" w:rsidRPr="000531CA" w:rsidRDefault="008B74CD" w:rsidP="00D76B81">
            <w:pPr>
              <w:rPr>
                <w:rFonts w:ascii="Tahoma" w:hAnsi="Tahoma" w:cs="Tahoma"/>
                <w:b/>
                <w:bCs/>
              </w:rPr>
            </w:pPr>
            <w:r w:rsidRPr="000531CA">
              <w:rPr>
                <w:rFonts w:ascii="Tahoma" w:hAnsi="Tahoma" w:cs="Tahoma"/>
                <w:b/>
                <w:bCs/>
              </w:rPr>
              <w:t xml:space="preserve">Evaluate </w:t>
            </w:r>
          </w:p>
        </w:tc>
      </w:tr>
      <w:tr w:rsidR="008B74CD" w:rsidRPr="000531CA" w14:paraId="33350356" w14:textId="77777777" w:rsidTr="008B74CD">
        <w:trPr>
          <w:trHeight w:val="338"/>
        </w:trPr>
        <w:tc>
          <w:tcPr>
            <w:tcW w:w="2502" w:type="pct"/>
            <w:shd w:val="clear" w:color="auto" w:fill="FFE5FF"/>
          </w:tcPr>
          <w:p w14:paraId="25E5ACA6" w14:textId="77777777" w:rsidR="008B74CD" w:rsidRPr="000531CA" w:rsidRDefault="008B74CD" w:rsidP="00D76B81">
            <w:pPr>
              <w:rPr>
                <w:rFonts w:ascii="Tahoma" w:hAnsi="Tahoma" w:cs="Tahoma"/>
                <w:b/>
                <w:bCs/>
              </w:rPr>
            </w:pPr>
            <w:r w:rsidRPr="000531CA">
              <w:rPr>
                <w:rFonts w:ascii="Tahoma" w:hAnsi="Tahoma" w:cs="Tahoma"/>
                <w:b/>
                <w:bCs/>
              </w:rPr>
              <w:t>Adjustments Reflection</w:t>
            </w:r>
          </w:p>
        </w:tc>
        <w:tc>
          <w:tcPr>
            <w:tcW w:w="2498" w:type="pct"/>
            <w:shd w:val="clear" w:color="auto" w:fill="FFE5FF"/>
          </w:tcPr>
          <w:p w14:paraId="771D1ED7" w14:textId="77777777" w:rsidR="008B74CD" w:rsidRPr="000531CA" w:rsidRDefault="008B74CD" w:rsidP="00D76B81">
            <w:pPr>
              <w:rPr>
                <w:rFonts w:ascii="Tahoma" w:hAnsi="Tahoma" w:cs="Tahoma"/>
                <w:b/>
                <w:bCs/>
              </w:rPr>
            </w:pPr>
            <w:r w:rsidRPr="000531CA">
              <w:rPr>
                <w:rFonts w:ascii="Tahoma" w:hAnsi="Tahoma" w:cs="Tahoma"/>
                <w:b/>
                <w:bCs/>
              </w:rPr>
              <w:t>Curriculum Reflection</w:t>
            </w:r>
          </w:p>
        </w:tc>
      </w:tr>
      <w:tr w:rsidR="008B74CD" w:rsidRPr="000531CA" w14:paraId="274FC932" w14:textId="77777777" w:rsidTr="008B74CD">
        <w:trPr>
          <w:trHeight w:val="991"/>
        </w:trPr>
        <w:tc>
          <w:tcPr>
            <w:tcW w:w="2502" w:type="pct"/>
          </w:tcPr>
          <w:p w14:paraId="13CDBD02" w14:textId="77777777" w:rsidR="008B74CD" w:rsidRPr="000531CA" w:rsidRDefault="008B74CD" w:rsidP="00D76B81">
            <w:pPr>
              <w:rPr>
                <w:rFonts w:ascii="Tahoma" w:hAnsi="Tahoma" w:cs="Tahoma"/>
              </w:rPr>
            </w:pPr>
          </w:p>
        </w:tc>
        <w:tc>
          <w:tcPr>
            <w:tcW w:w="2498" w:type="pct"/>
          </w:tcPr>
          <w:p w14:paraId="56D8A322" w14:textId="77777777" w:rsidR="008B74CD" w:rsidRPr="000531CA" w:rsidRDefault="008B74CD" w:rsidP="00D76B81">
            <w:pPr>
              <w:rPr>
                <w:rFonts w:ascii="Tahoma" w:hAnsi="Tahoma" w:cs="Tahoma"/>
              </w:rPr>
            </w:pPr>
          </w:p>
          <w:p w14:paraId="4FF72C0A" w14:textId="77777777" w:rsidR="008B74CD" w:rsidRPr="000531CA" w:rsidRDefault="008B74CD" w:rsidP="00D76B81">
            <w:pPr>
              <w:rPr>
                <w:rFonts w:ascii="Tahoma" w:hAnsi="Tahoma" w:cs="Tahoma"/>
              </w:rPr>
            </w:pPr>
          </w:p>
          <w:p w14:paraId="5861498F" w14:textId="77777777" w:rsidR="008B74CD" w:rsidRPr="000531CA" w:rsidRDefault="008B74CD" w:rsidP="00D76B81">
            <w:pPr>
              <w:rPr>
                <w:rFonts w:ascii="Tahoma" w:hAnsi="Tahoma" w:cs="Tahoma"/>
              </w:rPr>
            </w:pPr>
          </w:p>
        </w:tc>
      </w:tr>
    </w:tbl>
    <w:p w14:paraId="4B0C0B9B" w14:textId="77777777" w:rsidR="00E00234" w:rsidRPr="00076996" w:rsidRDefault="00E00234">
      <w:pPr>
        <w:rPr>
          <w:rFonts w:ascii="Tahoma" w:hAnsi="Tahoma" w:cs="Tahoma"/>
          <w:b/>
          <w:bCs/>
          <w:sz w:val="32"/>
          <w:szCs w:val="32"/>
        </w:rPr>
      </w:pPr>
    </w:p>
    <w:sectPr w:rsidR="00E00234" w:rsidRPr="00076996" w:rsidSect="00630C7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s1k/t9byYzedM" int2:id="uU3CFlK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440"/>
    <w:multiLevelType w:val="multilevel"/>
    <w:tmpl w:val="3C5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A7A3E"/>
    <w:multiLevelType w:val="hybridMultilevel"/>
    <w:tmpl w:val="50960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EA0CBB"/>
    <w:multiLevelType w:val="hybridMultilevel"/>
    <w:tmpl w:val="3E689F5E"/>
    <w:lvl w:ilvl="0" w:tplc="18C0D186">
      <w:start w:val="1"/>
      <w:numFmt w:val="bullet"/>
      <w:lvlText w:val=""/>
      <w:lvlJc w:val="left"/>
      <w:pPr>
        <w:tabs>
          <w:tab w:val="num" w:pos="360"/>
        </w:tabs>
        <w:ind w:left="360" w:hanging="360"/>
      </w:pPr>
      <w:rPr>
        <w:rFonts w:ascii="Symbol" w:hAnsi="Symbol" w:hint="default"/>
        <w:sz w:val="20"/>
      </w:rPr>
    </w:lvl>
    <w:lvl w:ilvl="1" w:tplc="B950E456">
      <w:start w:val="1"/>
      <w:numFmt w:val="bullet"/>
      <w:lvlText w:val="o"/>
      <w:lvlJc w:val="left"/>
      <w:pPr>
        <w:tabs>
          <w:tab w:val="num" w:pos="1080"/>
        </w:tabs>
        <w:ind w:left="1080" w:hanging="360"/>
      </w:pPr>
      <w:rPr>
        <w:rFonts w:ascii="Courier New" w:hAnsi="Courier New" w:hint="default"/>
        <w:sz w:val="20"/>
      </w:rPr>
    </w:lvl>
    <w:lvl w:ilvl="2" w:tplc="6F28BF1A" w:tentative="1">
      <w:start w:val="1"/>
      <w:numFmt w:val="bullet"/>
      <w:lvlText w:val=""/>
      <w:lvlJc w:val="left"/>
      <w:pPr>
        <w:tabs>
          <w:tab w:val="num" w:pos="1800"/>
        </w:tabs>
        <w:ind w:left="1800" w:hanging="360"/>
      </w:pPr>
      <w:rPr>
        <w:rFonts w:ascii="Wingdings" w:hAnsi="Wingdings" w:hint="default"/>
        <w:sz w:val="20"/>
      </w:rPr>
    </w:lvl>
    <w:lvl w:ilvl="3" w:tplc="BFF0E2C2" w:tentative="1">
      <w:start w:val="1"/>
      <w:numFmt w:val="bullet"/>
      <w:lvlText w:val=""/>
      <w:lvlJc w:val="left"/>
      <w:pPr>
        <w:tabs>
          <w:tab w:val="num" w:pos="2520"/>
        </w:tabs>
        <w:ind w:left="2520" w:hanging="360"/>
      </w:pPr>
      <w:rPr>
        <w:rFonts w:ascii="Wingdings" w:hAnsi="Wingdings" w:hint="default"/>
        <w:sz w:val="20"/>
      </w:rPr>
    </w:lvl>
    <w:lvl w:ilvl="4" w:tplc="C67286F8" w:tentative="1">
      <w:start w:val="1"/>
      <w:numFmt w:val="bullet"/>
      <w:lvlText w:val=""/>
      <w:lvlJc w:val="left"/>
      <w:pPr>
        <w:tabs>
          <w:tab w:val="num" w:pos="3240"/>
        </w:tabs>
        <w:ind w:left="3240" w:hanging="360"/>
      </w:pPr>
      <w:rPr>
        <w:rFonts w:ascii="Wingdings" w:hAnsi="Wingdings" w:hint="default"/>
        <w:sz w:val="20"/>
      </w:rPr>
    </w:lvl>
    <w:lvl w:ilvl="5" w:tplc="758E39C4" w:tentative="1">
      <w:start w:val="1"/>
      <w:numFmt w:val="bullet"/>
      <w:lvlText w:val=""/>
      <w:lvlJc w:val="left"/>
      <w:pPr>
        <w:tabs>
          <w:tab w:val="num" w:pos="3960"/>
        </w:tabs>
        <w:ind w:left="3960" w:hanging="360"/>
      </w:pPr>
      <w:rPr>
        <w:rFonts w:ascii="Wingdings" w:hAnsi="Wingdings" w:hint="default"/>
        <w:sz w:val="20"/>
      </w:rPr>
    </w:lvl>
    <w:lvl w:ilvl="6" w:tplc="9650E50C" w:tentative="1">
      <w:start w:val="1"/>
      <w:numFmt w:val="bullet"/>
      <w:lvlText w:val=""/>
      <w:lvlJc w:val="left"/>
      <w:pPr>
        <w:tabs>
          <w:tab w:val="num" w:pos="4680"/>
        </w:tabs>
        <w:ind w:left="4680" w:hanging="360"/>
      </w:pPr>
      <w:rPr>
        <w:rFonts w:ascii="Wingdings" w:hAnsi="Wingdings" w:hint="default"/>
        <w:sz w:val="20"/>
      </w:rPr>
    </w:lvl>
    <w:lvl w:ilvl="7" w:tplc="AF247A90" w:tentative="1">
      <w:start w:val="1"/>
      <w:numFmt w:val="bullet"/>
      <w:lvlText w:val=""/>
      <w:lvlJc w:val="left"/>
      <w:pPr>
        <w:tabs>
          <w:tab w:val="num" w:pos="5400"/>
        </w:tabs>
        <w:ind w:left="5400" w:hanging="360"/>
      </w:pPr>
      <w:rPr>
        <w:rFonts w:ascii="Wingdings" w:hAnsi="Wingdings" w:hint="default"/>
        <w:sz w:val="20"/>
      </w:rPr>
    </w:lvl>
    <w:lvl w:ilvl="8" w:tplc="58E267FA"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59786B"/>
    <w:multiLevelType w:val="multilevel"/>
    <w:tmpl w:val="DCE0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259C065A"/>
    <w:multiLevelType w:val="multilevel"/>
    <w:tmpl w:val="E4B8039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56022"/>
    <w:multiLevelType w:val="multilevel"/>
    <w:tmpl w:val="4D2E6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36072"/>
    <w:multiLevelType w:val="multilevel"/>
    <w:tmpl w:val="7B0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23AEC"/>
    <w:multiLevelType w:val="hybridMultilevel"/>
    <w:tmpl w:val="4D02DC70"/>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9" w15:restartNumberingAfterBreak="0">
    <w:nsid w:val="3C746592"/>
    <w:multiLevelType w:val="multilevel"/>
    <w:tmpl w:val="AC5C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92832"/>
    <w:multiLevelType w:val="hybridMultilevel"/>
    <w:tmpl w:val="5B5C6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3276FF"/>
    <w:multiLevelType w:val="hybridMultilevel"/>
    <w:tmpl w:val="D2B28EFC"/>
    <w:lvl w:ilvl="0" w:tplc="D1BC9570">
      <w:start w:val="1"/>
      <w:numFmt w:val="bullet"/>
      <w:lvlText w:val="•"/>
      <w:lvlJc w:val="left"/>
      <w:pPr>
        <w:tabs>
          <w:tab w:val="num" w:pos="720"/>
        </w:tabs>
        <w:ind w:left="720" w:hanging="360"/>
      </w:pPr>
      <w:rPr>
        <w:rFonts w:ascii="Arial" w:hAnsi="Arial" w:hint="default"/>
      </w:rPr>
    </w:lvl>
    <w:lvl w:ilvl="1" w:tplc="9064E4C2" w:tentative="1">
      <w:start w:val="1"/>
      <w:numFmt w:val="bullet"/>
      <w:lvlText w:val="•"/>
      <w:lvlJc w:val="left"/>
      <w:pPr>
        <w:tabs>
          <w:tab w:val="num" w:pos="1440"/>
        </w:tabs>
        <w:ind w:left="1440" w:hanging="360"/>
      </w:pPr>
      <w:rPr>
        <w:rFonts w:ascii="Arial" w:hAnsi="Arial" w:hint="default"/>
      </w:rPr>
    </w:lvl>
    <w:lvl w:ilvl="2" w:tplc="69B4A144" w:tentative="1">
      <w:start w:val="1"/>
      <w:numFmt w:val="bullet"/>
      <w:lvlText w:val="•"/>
      <w:lvlJc w:val="left"/>
      <w:pPr>
        <w:tabs>
          <w:tab w:val="num" w:pos="2160"/>
        </w:tabs>
        <w:ind w:left="2160" w:hanging="360"/>
      </w:pPr>
      <w:rPr>
        <w:rFonts w:ascii="Arial" w:hAnsi="Arial" w:hint="default"/>
      </w:rPr>
    </w:lvl>
    <w:lvl w:ilvl="3" w:tplc="2F6A5642" w:tentative="1">
      <w:start w:val="1"/>
      <w:numFmt w:val="bullet"/>
      <w:lvlText w:val="•"/>
      <w:lvlJc w:val="left"/>
      <w:pPr>
        <w:tabs>
          <w:tab w:val="num" w:pos="2880"/>
        </w:tabs>
        <w:ind w:left="2880" w:hanging="360"/>
      </w:pPr>
      <w:rPr>
        <w:rFonts w:ascii="Arial" w:hAnsi="Arial" w:hint="default"/>
      </w:rPr>
    </w:lvl>
    <w:lvl w:ilvl="4" w:tplc="AC222B62" w:tentative="1">
      <w:start w:val="1"/>
      <w:numFmt w:val="bullet"/>
      <w:lvlText w:val="•"/>
      <w:lvlJc w:val="left"/>
      <w:pPr>
        <w:tabs>
          <w:tab w:val="num" w:pos="3600"/>
        </w:tabs>
        <w:ind w:left="3600" w:hanging="360"/>
      </w:pPr>
      <w:rPr>
        <w:rFonts w:ascii="Arial" w:hAnsi="Arial" w:hint="default"/>
      </w:rPr>
    </w:lvl>
    <w:lvl w:ilvl="5" w:tplc="C3E4992A" w:tentative="1">
      <w:start w:val="1"/>
      <w:numFmt w:val="bullet"/>
      <w:lvlText w:val="•"/>
      <w:lvlJc w:val="left"/>
      <w:pPr>
        <w:tabs>
          <w:tab w:val="num" w:pos="4320"/>
        </w:tabs>
        <w:ind w:left="4320" w:hanging="360"/>
      </w:pPr>
      <w:rPr>
        <w:rFonts w:ascii="Arial" w:hAnsi="Arial" w:hint="default"/>
      </w:rPr>
    </w:lvl>
    <w:lvl w:ilvl="6" w:tplc="4C166466" w:tentative="1">
      <w:start w:val="1"/>
      <w:numFmt w:val="bullet"/>
      <w:lvlText w:val="•"/>
      <w:lvlJc w:val="left"/>
      <w:pPr>
        <w:tabs>
          <w:tab w:val="num" w:pos="5040"/>
        </w:tabs>
        <w:ind w:left="5040" w:hanging="360"/>
      </w:pPr>
      <w:rPr>
        <w:rFonts w:ascii="Arial" w:hAnsi="Arial" w:hint="default"/>
      </w:rPr>
    </w:lvl>
    <w:lvl w:ilvl="7" w:tplc="32040C82" w:tentative="1">
      <w:start w:val="1"/>
      <w:numFmt w:val="bullet"/>
      <w:lvlText w:val="•"/>
      <w:lvlJc w:val="left"/>
      <w:pPr>
        <w:tabs>
          <w:tab w:val="num" w:pos="5760"/>
        </w:tabs>
        <w:ind w:left="5760" w:hanging="360"/>
      </w:pPr>
      <w:rPr>
        <w:rFonts w:ascii="Arial" w:hAnsi="Arial" w:hint="default"/>
      </w:rPr>
    </w:lvl>
    <w:lvl w:ilvl="8" w:tplc="48E276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2409E8"/>
    <w:multiLevelType w:val="multilevel"/>
    <w:tmpl w:val="56B0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73378"/>
    <w:multiLevelType w:val="hybridMultilevel"/>
    <w:tmpl w:val="0D9EA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41F57"/>
    <w:multiLevelType w:val="hybridMultilevel"/>
    <w:tmpl w:val="250A4A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6290484"/>
    <w:multiLevelType w:val="multilevel"/>
    <w:tmpl w:val="BB8EF09A"/>
    <w:lvl w:ilvl="0">
      <w:start w:val="1"/>
      <w:numFmt w:val="bullet"/>
      <w:lvlText w:val="o"/>
      <w:lvlJc w:val="left"/>
      <w:pPr>
        <w:tabs>
          <w:tab w:val="num" w:pos="720"/>
        </w:tabs>
        <w:ind w:left="720" w:hanging="360"/>
      </w:pPr>
      <w:rPr>
        <w:rFonts w:ascii="Courier New" w:hAnsi="Courier New" w:cs="Courier New"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BA730E"/>
    <w:multiLevelType w:val="multilevel"/>
    <w:tmpl w:val="E4B8039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8411D"/>
    <w:multiLevelType w:val="hybridMultilevel"/>
    <w:tmpl w:val="47B4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246C3B"/>
    <w:multiLevelType w:val="hybridMultilevel"/>
    <w:tmpl w:val="35C2B7AE"/>
    <w:lvl w:ilvl="0" w:tplc="0C090001">
      <w:start w:val="1"/>
      <w:numFmt w:val="bullet"/>
      <w:lvlText w:val=""/>
      <w:lvlJc w:val="left"/>
      <w:pPr>
        <w:ind w:left="986" w:hanging="360"/>
      </w:pPr>
      <w:rPr>
        <w:rFonts w:ascii="Symbol" w:hAnsi="Symbol" w:hint="default"/>
      </w:rPr>
    </w:lvl>
    <w:lvl w:ilvl="1" w:tplc="0C090003">
      <w:start w:val="1"/>
      <w:numFmt w:val="bullet"/>
      <w:lvlText w:val="o"/>
      <w:lvlJc w:val="left"/>
      <w:pPr>
        <w:ind w:left="1706" w:hanging="360"/>
      </w:pPr>
      <w:rPr>
        <w:rFonts w:ascii="Courier New" w:hAnsi="Courier New" w:cs="Courier New" w:hint="default"/>
      </w:rPr>
    </w:lvl>
    <w:lvl w:ilvl="2" w:tplc="0C090005" w:tentative="1">
      <w:start w:val="1"/>
      <w:numFmt w:val="bullet"/>
      <w:lvlText w:val=""/>
      <w:lvlJc w:val="left"/>
      <w:pPr>
        <w:ind w:left="2426" w:hanging="360"/>
      </w:pPr>
      <w:rPr>
        <w:rFonts w:ascii="Wingdings" w:hAnsi="Wingdings" w:hint="default"/>
      </w:rPr>
    </w:lvl>
    <w:lvl w:ilvl="3" w:tplc="0C090001" w:tentative="1">
      <w:start w:val="1"/>
      <w:numFmt w:val="bullet"/>
      <w:lvlText w:val=""/>
      <w:lvlJc w:val="left"/>
      <w:pPr>
        <w:ind w:left="3146" w:hanging="360"/>
      </w:pPr>
      <w:rPr>
        <w:rFonts w:ascii="Symbol" w:hAnsi="Symbol" w:hint="default"/>
      </w:rPr>
    </w:lvl>
    <w:lvl w:ilvl="4" w:tplc="0C090003" w:tentative="1">
      <w:start w:val="1"/>
      <w:numFmt w:val="bullet"/>
      <w:lvlText w:val="o"/>
      <w:lvlJc w:val="left"/>
      <w:pPr>
        <w:ind w:left="3866" w:hanging="360"/>
      </w:pPr>
      <w:rPr>
        <w:rFonts w:ascii="Courier New" w:hAnsi="Courier New" w:cs="Courier New" w:hint="default"/>
      </w:rPr>
    </w:lvl>
    <w:lvl w:ilvl="5" w:tplc="0C090005" w:tentative="1">
      <w:start w:val="1"/>
      <w:numFmt w:val="bullet"/>
      <w:lvlText w:val=""/>
      <w:lvlJc w:val="left"/>
      <w:pPr>
        <w:ind w:left="4586" w:hanging="360"/>
      </w:pPr>
      <w:rPr>
        <w:rFonts w:ascii="Wingdings" w:hAnsi="Wingdings" w:hint="default"/>
      </w:rPr>
    </w:lvl>
    <w:lvl w:ilvl="6" w:tplc="0C090001" w:tentative="1">
      <w:start w:val="1"/>
      <w:numFmt w:val="bullet"/>
      <w:lvlText w:val=""/>
      <w:lvlJc w:val="left"/>
      <w:pPr>
        <w:ind w:left="5306" w:hanging="360"/>
      </w:pPr>
      <w:rPr>
        <w:rFonts w:ascii="Symbol" w:hAnsi="Symbol" w:hint="default"/>
      </w:rPr>
    </w:lvl>
    <w:lvl w:ilvl="7" w:tplc="0C090003" w:tentative="1">
      <w:start w:val="1"/>
      <w:numFmt w:val="bullet"/>
      <w:lvlText w:val="o"/>
      <w:lvlJc w:val="left"/>
      <w:pPr>
        <w:ind w:left="6026" w:hanging="360"/>
      </w:pPr>
      <w:rPr>
        <w:rFonts w:ascii="Courier New" w:hAnsi="Courier New" w:cs="Courier New" w:hint="default"/>
      </w:rPr>
    </w:lvl>
    <w:lvl w:ilvl="8" w:tplc="0C090005" w:tentative="1">
      <w:start w:val="1"/>
      <w:numFmt w:val="bullet"/>
      <w:lvlText w:val=""/>
      <w:lvlJc w:val="left"/>
      <w:pPr>
        <w:ind w:left="6746" w:hanging="360"/>
      </w:pPr>
      <w:rPr>
        <w:rFonts w:ascii="Wingdings" w:hAnsi="Wingdings" w:hint="default"/>
      </w:rPr>
    </w:lvl>
  </w:abstractNum>
  <w:num w:numId="1" w16cid:durableId="463889848">
    <w:abstractNumId w:val="1"/>
  </w:num>
  <w:num w:numId="2" w16cid:durableId="155463667">
    <w:abstractNumId w:val="10"/>
  </w:num>
  <w:num w:numId="3" w16cid:durableId="1163663239">
    <w:abstractNumId w:val="4"/>
  </w:num>
  <w:num w:numId="4" w16cid:durableId="1515223724">
    <w:abstractNumId w:val="2"/>
  </w:num>
  <w:num w:numId="5" w16cid:durableId="857160748">
    <w:abstractNumId w:val="8"/>
  </w:num>
  <w:num w:numId="6" w16cid:durableId="256330098">
    <w:abstractNumId w:val="7"/>
  </w:num>
  <w:num w:numId="7" w16cid:durableId="900599469">
    <w:abstractNumId w:val="12"/>
  </w:num>
  <w:num w:numId="8" w16cid:durableId="1192456483">
    <w:abstractNumId w:val="3"/>
  </w:num>
  <w:num w:numId="9" w16cid:durableId="2081252131">
    <w:abstractNumId w:val="5"/>
  </w:num>
  <w:num w:numId="10" w16cid:durableId="1897735032">
    <w:abstractNumId w:val="0"/>
  </w:num>
  <w:num w:numId="11" w16cid:durableId="2081055706">
    <w:abstractNumId w:val="18"/>
  </w:num>
  <w:num w:numId="12" w16cid:durableId="2139520496">
    <w:abstractNumId w:val="9"/>
  </w:num>
  <w:num w:numId="13" w16cid:durableId="2100826712">
    <w:abstractNumId w:val="16"/>
  </w:num>
  <w:num w:numId="14" w16cid:durableId="2044672499">
    <w:abstractNumId w:val="15"/>
  </w:num>
  <w:num w:numId="15" w16cid:durableId="1288391006">
    <w:abstractNumId w:val="13"/>
  </w:num>
  <w:num w:numId="16" w16cid:durableId="792099348">
    <w:abstractNumId w:val="17"/>
  </w:num>
  <w:num w:numId="17" w16cid:durableId="537013059">
    <w:abstractNumId w:val="14"/>
  </w:num>
  <w:num w:numId="18" w16cid:durableId="1229268156">
    <w:abstractNumId w:val="18"/>
  </w:num>
  <w:num w:numId="19" w16cid:durableId="405887013">
    <w:abstractNumId w:val="11"/>
  </w:num>
  <w:num w:numId="20" w16cid:durableId="138374812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71"/>
    <w:rsid w:val="00002557"/>
    <w:rsid w:val="00006C05"/>
    <w:rsid w:val="00007850"/>
    <w:rsid w:val="00012CAA"/>
    <w:rsid w:val="000142F0"/>
    <w:rsid w:val="000156B5"/>
    <w:rsid w:val="00016451"/>
    <w:rsid w:val="00017F89"/>
    <w:rsid w:val="00020398"/>
    <w:rsid w:val="0002424C"/>
    <w:rsid w:val="0002577C"/>
    <w:rsid w:val="00026628"/>
    <w:rsid w:val="00026726"/>
    <w:rsid w:val="00027B71"/>
    <w:rsid w:val="00033B4C"/>
    <w:rsid w:val="0003527A"/>
    <w:rsid w:val="00035B4C"/>
    <w:rsid w:val="000370CC"/>
    <w:rsid w:val="0003753B"/>
    <w:rsid w:val="00037B74"/>
    <w:rsid w:val="00040A37"/>
    <w:rsid w:val="0004108C"/>
    <w:rsid w:val="00043EFB"/>
    <w:rsid w:val="00044725"/>
    <w:rsid w:val="00045278"/>
    <w:rsid w:val="00045595"/>
    <w:rsid w:val="00045AB4"/>
    <w:rsid w:val="000471F1"/>
    <w:rsid w:val="00050F62"/>
    <w:rsid w:val="00053B02"/>
    <w:rsid w:val="00053C30"/>
    <w:rsid w:val="00055298"/>
    <w:rsid w:val="00055F4C"/>
    <w:rsid w:val="00062D3C"/>
    <w:rsid w:val="00062F50"/>
    <w:rsid w:val="00066DA9"/>
    <w:rsid w:val="000707D1"/>
    <w:rsid w:val="00070860"/>
    <w:rsid w:val="000720C2"/>
    <w:rsid w:val="00074C0E"/>
    <w:rsid w:val="000763D9"/>
    <w:rsid w:val="000768E5"/>
    <w:rsid w:val="00076996"/>
    <w:rsid w:val="000772DA"/>
    <w:rsid w:val="0008103C"/>
    <w:rsid w:val="00081CD5"/>
    <w:rsid w:val="000845C7"/>
    <w:rsid w:val="00086B2A"/>
    <w:rsid w:val="00092557"/>
    <w:rsid w:val="000A0842"/>
    <w:rsid w:val="000A3378"/>
    <w:rsid w:val="000A39E9"/>
    <w:rsid w:val="000A4C55"/>
    <w:rsid w:val="000A6237"/>
    <w:rsid w:val="000A6860"/>
    <w:rsid w:val="000B0537"/>
    <w:rsid w:val="000B54FB"/>
    <w:rsid w:val="000B57C5"/>
    <w:rsid w:val="000B5896"/>
    <w:rsid w:val="000B6CE7"/>
    <w:rsid w:val="000B72C4"/>
    <w:rsid w:val="000C2D58"/>
    <w:rsid w:val="000C4D7E"/>
    <w:rsid w:val="000C63C6"/>
    <w:rsid w:val="000D10F4"/>
    <w:rsid w:val="000D1604"/>
    <w:rsid w:val="000D722C"/>
    <w:rsid w:val="000E0526"/>
    <w:rsid w:val="000E3096"/>
    <w:rsid w:val="000E5AFF"/>
    <w:rsid w:val="000E690A"/>
    <w:rsid w:val="000F066C"/>
    <w:rsid w:val="000F1583"/>
    <w:rsid w:val="000F654C"/>
    <w:rsid w:val="000F6C1A"/>
    <w:rsid w:val="000F794E"/>
    <w:rsid w:val="000F7C5B"/>
    <w:rsid w:val="0010447B"/>
    <w:rsid w:val="00104BF8"/>
    <w:rsid w:val="00104C24"/>
    <w:rsid w:val="001104AA"/>
    <w:rsid w:val="00110676"/>
    <w:rsid w:val="00113C4A"/>
    <w:rsid w:val="00117993"/>
    <w:rsid w:val="00117A68"/>
    <w:rsid w:val="00120200"/>
    <w:rsid w:val="001230C9"/>
    <w:rsid w:val="00125613"/>
    <w:rsid w:val="00126092"/>
    <w:rsid w:val="00127C31"/>
    <w:rsid w:val="001344D4"/>
    <w:rsid w:val="00135C10"/>
    <w:rsid w:val="00140934"/>
    <w:rsid w:val="00141AE9"/>
    <w:rsid w:val="001429ED"/>
    <w:rsid w:val="00145D80"/>
    <w:rsid w:val="001539DD"/>
    <w:rsid w:val="0015687E"/>
    <w:rsid w:val="001617C3"/>
    <w:rsid w:val="00165961"/>
    <w:rsid w:val="00167F6C"/>
    <w:rsid w:val="0017330C"/>
    <w:rsid w:val="001750B0"/>
    <w:rsid w:val="00175469"/>
    <w:rsid w:val="00175D75"/>
    <w:rsid w:val="001774FF"/>
    <w:rsid w:val="00180AC6"/>
    <w:rsid w:val="0018135C"/>
    <w:rsid w:val="00181A39"/>
    <w:rsid w:val="001821D0"/>
    <w:rsid w:val="00182A4D"/>
    <w:rsid w:val="00182CD0"/>
    <w:rsid w:val="00183C8D"/>
    <w:rsid w:val="001856A0"/>
    <w:rsid w:val="00187837"/>
    <w:rsid w:val="001904F0"/>
    <w:rsid w:val="001914EA"/>
    <w:rsid w:val="001927FF"/>
    <w:rsid w:val="00193580"/>
    <w:rsid w:val="00197307"/>
    <w:rsid w:val="001A2CDA"/>
    <w:rsid w:val="001A2EB4"/>
    <w:rsid w:val="001A409A"/>
    <w:rsid w:val="001A45A8"/>
    <w:rsid w:val="001A5D39"/>
    <w:rsid w:val="001A5FAF"/>
    <w:rsid w:val="001A658D"/>
    <w:rsid w:val="001A6DFF"/>
    <w:rsid w:val="001A6F8B"/>
    <w:rsid w:val="001B03F4"/>
    <w:rsid w:val="001B35D0"/>
    <w:rsid w:val="001B445F"/>
    <w:rsid w:val="001B5173"/>
    <w:rsid w:val="001B6B0F"/>
    <w:rsid w:val="001B761D"/>
    <w:rsid w:val="001C1AF0"/>
    <w:rsid w:val="001C4452"/>
    <w:rsid w:val="001C6B52"/>
    <w:rsid w:val="001D2A59"/>
    <w:rsid w:val="001D2F50"/>
    <w:rsid w:val="001D3C32"/>
    <w:rsid w:val="001D62E0"/>
    <w:rsid w:val="001D7545"/>
    <w:rsid w:val="001D7553"/>
    <w:rsid w:val="001E18B3"/>
    <w:rsid w:val="001E1917"/>
    <w:rsid w:val="001E1E60"/>
    <w:rsid w:val="001E24D1"/>
    <w:rsid w:val="001E2CDC"/>
    <w:rsid w:val="001E4F18"/>
    <w:rsid w:val="001F09A9"/>
    <w:rsid w:val="001F0A58"/>
    <w:rsid w:val="001F1287"/>
    <w:rsid w:val="001F14C2"/>
    <w:rsid w:val="001F3B0B"/>
    <w:rsid w:val="001F485D"/>
    <w:rsid w:val="001F4F5C"/>
    <w:rsid w:val="001F7854"/>
    <w:rsid w:val="001F7ECB"/>
    <w:rsid w:val="00200B63"/>
    <w:rsid w:val="00201BBB"/>
    <w:rsid w:val="002020FC"/>
    <w:rsid w:val="0020221C"/>
    <w:rsid w:val="00202BA3"/>
    <w:rsid w:val="002047EE"/>
    <w:rsid w:val="00205430"/>
    <w:rsid w:val="00210638"/>
    <w:rsid w:val="00211BCC"/>
    <w:rsid w:val="00214F35"/>
    <w:rsid w:val="00215415"/>
    <w:rsid w:val="00221256"/>
    <w:rsid w:val="002216A9"/>
    <w:rsid w:val="00221813"/>
    <w:rsid w:val="00222AB4"/>
    <w:rsid w:val="002235E2"/>
    <w:rsid w:val="0022500C"/>
    <w:rsid w:val="00227061"/>
    <w:rsid w:val="00227352"/>
    <w:rsid w:val="00227597"/>
    <w:rsid w:val="002322F4"/>
    <w:rsid w:val="00232A1B"/>
    <w:rsid w:val="002335B6"/>
    <w:rsid w:val="00233C21"/>
    <w:rsid w:val="00235342"/>
    <w:rsid w:val="0023559A"/>
    <w:rsid w:val="00236118"/>
    <w:rsid w:val="002370BC"/>
    <w:rsid w:val="002372C4"/>
    <w:rsid w:val="00237DB3"/>
    <w:rsid w:val="0024032D"/>
    <w:rsid w:val="002412BB"/>
    <w:rsid w:val="00242EBF"/>
    <w:rsid w:val="00244B25"/>
    <w:rsid w:val="00245B15"/>
    <w:rsid w:val="002460E8"/>
    <w:rsid w:val="0024703C"/>
    <w:rsid w:val="00250F61"/>
    <w:rsid w:val="0025217D"/>
    <w:rsid w:val="0025271F"/>
    <w:rsid w:val="0025299A"/>
    <w:rsid w:val="002543A3"/>
    <w:rsid w:val="0025609C"/>
    <w:rsid w:val="00261FE8"/>
    <w:rsid w:val="002622AD"/>
    <w:rsid w:val="00262B1A"/>
    <w:rsid w:val="002673AD"/>
    <w:rsid w:val="0026756F"/>
    <w:rsid w:val="002679C5"/>
    <w:rsid w:val="0027099E"/>
    <w:rsid w:val="00270E93"/>
    <w:rsid w:val="002748B9"/>
    <w:rsid w:val="00274FEB"/>
    <w:rsid w:val="00275524"/>
    <w:rsid w:val="00275DF8"/>
    <w:rsid w:val="0028113E"/>
    <w:rsid w:val="002821CA"/>
    <w:rsid w:val="002826D2"/>
    <w:rsid w:val="00283FA2"/>
    <w:rsid w:val="00285BF0"/>
    <w:rsid w:val="00287728"/>
    <w:rsid w:val="00287A56"/>
    <w:rsid w:val="00290307"/>
    <w:rsid w:val="002915D6"/>
    <w:rsid w:val="00292B21"/>
    <w:rsid w:val="002953B8"/>
    <w:rsid w:val="00295F40"/>
    <w:rsid w:val="002A0F77"/>
    <w:rsid w:val="002A10BC"/>
    <w:rsid w:val="002A267B"/>
    <w:rsid w:val="002A2B09"/>
    <w:rsid w:val="002A5101"/>
    <w:rsid w:val="002A655F"/>
    <w:rsid w:val="002A6751"/>
    <w:rsid w:val="002A70B9"/>
    <w:rsid w:val="002B0C63"/>
    <w:rsid w:val="002B10FE"/>
    <w:rsid w:val="002B170E"/>
    <w:rsid w:val="002B3003"/>
    <w:rsid w:val="002B45ED"/>
    <w:rsid w:val="002B6F92"/>
    <w:rsid w:val="002B7E45"/>
    <w:rsid w:val="002C0216"/>
    <w:rsid w:val="002C03C5"/>
    <w:rsid w:val="002C05BA"/>
    <w:rsid w:val="002C0793"/>
    <w:rsid w:val="002C08DA"/>
    <w:rsid w:val="002C1CE4"/>
    <w:rsid w:val="002C3487"/>
    <w:rsid w:val="002C7451"/>
    <w:rsid w:val="002D2661"/>
    <w:rsid w:val="002D3897"/>
    <w:rsid w:val="002D3CDE"/>
    <w:rsid w:val="002D456B"/>
    <w:rsid w:val="002D5EAD"/>
    <w:rsid w:val="002D6BC5"/>
    <w:rsid w:val="002D72E2"/>
    <w:rsid w:val="002E1295"/>
    <w:rsid w:val="002E20AE"/>
    <w:rsid w:val="002E699E"/>
    <w:rsid w:val="002F59EE"/>
    <w:rsid w:val="002F76C8"/>
    <w:rsid w:val="00301C00"/>
    <w:rsid w:val="0030283D"/>
    <w:rsid w:val="00303BA3"/>
    <w:rsid w:val="003079C7"/>
    <w:rsid w:val="00313628"/>
    <w:rsid w:val="003138D0"/>
    <w:rsid w:val="00316D0D"/>
    <w:rsid w:val="00321370"/>
    <w:rsid w:val="003251ED"/>
    <w:rsid w:val="00327BD7"/>
    <w:rsid w:val="00330BF5"/>
    <w:rsid w:val="0033690E"/>
    <w:rsid w:val="00336F8C"/>
    <w:rsid w:val="00337F2C"/>
    <w:rsid w:val="00344A85"/>
    <w:rsid w:val="00344BB1"/>
    <w:rsid w:val="003467AF"/>
    <w:rsid w:val="003504B2"/>
    <w:rsid w:val="0035192A"/>
    <w:rsid w:val="00352E52"/>
    <w:rsid w:val="00353465"/>
    <w:rsid w:val="00354A52"/>
    <w:rsid w:val="003563E3"/>
    <w:rsid w:val="003573D7"/>
    <w:rsid w:val="003630DE"/>
    <w:rsid w:val="00364E03"/>
    <w:rsid w:val="00367A2A"/>
    <w:rsid w:val="00367CBD"/>
    <w:rsid w:val="00367ED2"/>
    <w:rsid w:val="003703E3"/>
    <w:rsid w:val="00370DC2"/>
    <w:rsid w:val="0037191A"/>
    <w:rsid w:val="00372972"/>
    <w:rsid w:val="0037325D"/>
    <w:rsid w:val="00374687"/>
    <w:rsid w:val="003752DA"/>
    <w:rsid w:val="00375D0F"/>
    <w:rsid w:val="0037732D"/>
    <w:rsid w:val="00377562"/>
    <w:rsid w:val="00380BD8"/>
    <w:rsid w:val="00380C0E"/>
    <w:rsid w:val="00382E18"/>
    <w:rsid w:val="00386E27"/>
    <w:rsid w:val="003874D4"/>
    <w:rsid w:val="003917F1"/>
    <w:rsid w:val="00392E80"/>
    <w:rsid w:val="0039490D"/>
    <w:rsid w:val="00395CC1"/>
    <w:rsid w:val="003963BB"/>
    <w:rsid w:val="00396B1A"/>
    <w:rsid w:val="003A08ED"/>
    <w:rsid w:val="003A0901"/>
    <w:rsid w:val="003A139C"/>
    <w:rsid w:val="003A2B6A"/>
    <w:rsid w:val="003A2EF4"/>
    <w:rsid w:val="003A3C9A"/>
    <w:rsid w:val="003A5BEE"/>
    <w:rsid w:val="003A78D4"/>
    <w:rsid w:val="003A7DD4"/>
    <w:rsid w:val="003B185F"/>
    <w:rsid w:val="003B1F98"/>
    <w:rsid w:val="003B2420"/>
    <w:rsid w:val="003B48D0"/>
    <w:rsid w:val="003B6031"/>
    <w:rsid w:val="003B6DE2"/>
    <w:rsid w:val="003B6FC3"/>
    <w:rsid w:val="003C000C"/>
    <w:rsid w:val="003C0397"/>
    <w:rsid w:val="003C0471"/>
    <w:rsid w:val="003C170B"/>
    <w:rsid w:val="003C1E08"/>
    <w:rsid w:val="003C3E9D"/>
    <w:rsid w:val="003C6245"/>
    <w:rsid w:val="003C69AE"/>
    <w:rsid w:val="003C73EC"/>
    <w:rsid w:val="003D0612"/>
    <w:rsid w:val="003D11D1"/>
    <w:rsid w:val="003D1BE8"/>
    <w:rsid w:val="003E21F1"/>
    <w:rsid w:val="003E2217"/>
    <w:rsid w:val="003F53CA"/>
    <w:rsid w:val="003F6B64"/>
    <w:rsid w:val="004001A8"/>
    <w:rsid w:val="004010E9"/>
    <w:rsid w:val="00401149"/>
    <w:rsid w:val="00401B77"/>
    <w:rsid w:val="00401DB1"/>
    <w:rsid w:val="00405566"/>
    <w:rsid w:val="00406A2B"/>
    <w:rsid w:val="00413B2C"/>
    <w:rsid w:val="004148B8"/>
    <w:rsid w:val="004157DB"/>
    <w:rsid w:val="00415826"/>
    <w:rsid w:val="00421933"/>
    <w:rsid w:val="0042375B"/>
    <w:rsid w:val="00425FF6"/>
    <w:rsid w:val="00426840"/>
    <w:rsid w:val="00426B70"/>
    <w:rsid w:val="00427F12"/>
    <w:rsid w:val="004300EF"/>
    <w:rsid w:val="00431440"/>
    <w:rsid w:val="004320B7"/>
    <w:rsid w:val="004345EA"/>
    <w:rsid w:val="00434C23"/>
    <w:rsid w:val="00441308"/>
    <w:rsid w:val="004417D1"/>
    <w:rsid w:val="004424D2"/>
    <w:rsid w:val="0044422D"/>
    <w:rsid w:val="00446653"/>
    <w:rsid w:val="004467E7"/>
    <w:rsid w:val="00450120"/>
    <w:rsid w:val="004505F0"/>
    <w:rsid w:val="00453C46"/>
    <w:rsid w:val="00455162"/>
    <w:rsid w:val="004569D8"/>
    <w:rsid w:val="00457F1A"/>
    <w:rsid w:val="00460A27"/>
    <w:rsid w:val="00460BF4"/>
    <w:rsid w:val="00461E15"/>
    <w:rsid w:val="00462461"/>
    <w:rsid w:val="004632D8"/>
    <w:rsid w:val="00463A68"/>
    <w:rsid w:val="00465029"/>
    <w:rsid w:val="004660CB"/>
    <w:rsid w:val="00466BBD"/>
    <w:rsid w:val="00473B2C"/>
    <w:rsid w:val="00474238"/>
    <w:rsid w:val="00482233"/>
    <w:rsid w:val="00483732"/>
    <w:rsid w:val="004856F7"/>
    <w:rsid w:val="0048637B"/>
    <w:rsid w:val="004907FF"/>
    <w:rsid w:val="00491F67"/>
    <w:rsid w:val="00494A94"/>
    <w:rsid w:val="00495463"/>
    <w:rsid w:val="00496A42"/>
    <w:rsid w:val="00497A62"/>
    <w:rsid w:val="00497F97"/>
    <w:rsid w:val="004A0FFD"/>
    <w:rsid w:val="004A2123"/>
    <w:rsid w:val="004A31EC"/>
    <w:rsid w:val="004A3B0F"/>
    <w:rsid w:val="004A566D"/>
    <w:rsid w:val="004A585A"/>
    <w:rsid w:val="004A6F24"/>
    <w:rsid w:val="004B0DFE"/>
    <w:rsid w:val="004B3E2D"/>
    <w:rsid w:val="004B432B"/>
    <w:rsid w:val="004C1611"/>
    <w:rsid w:val="004C1D4E"/>
    <w:rsid w:val="004C1D68"/>
    <w:rsid w:val="004C207D"/>
    <w:rsid w:val="004C25AB"/>
    <w:rsid w:val="004C31DF"/>
    <w:rsid w:val="004C3A35"/>
    <w:rsid w:val="004C50FB"/>
    <w:rsid w:val="004C5292"/>
    <w:rsid w:val="004C5841"/>
    <w:rsid w:val="004C65F6"/>
    <w:rsid w:val="004D1180"/>
    <w:rsid w:val="004D5252"/>
    <w:rsid w:val="004D5767"/>
    <w:rsid w:val="004D6324"/>
    <w:rsid w:val="004D68D8"/>
    <w:rsid w:val="004E1CEB"/>
    <w:rsid w:val="004E2881"/>
    <w:rsid w:val="004F01A7"/>
    <w:rsid w:val="004F0C08"/>
    <w:rsid w:val="004F2600"/>
    <w:rsid w:val="004F4C08"/>
    <w:rsid w:val="004F5370"/>
    <w:rsid w:val="004F7ECB"/>
    <w:rsid w:val="0050020C"/>
    <w:rsid w:val="00500574"/>
    <w:rsid w:val="0050182F"/>
    <w:rsid w:val="00504ED3"/>
    <w:rsid w:val="00505031"/>
    <w:rsid w:val="005075A1"/>
    <w:rsid w:val="0051143E"/>
    <w:rsid w:val="005120B5"/>
    <w:rsid w:val="00512B92"/>
    <w:rsid w:val="00514655"/>
    <w:rsid w:val="005149D2"/>
    <w:rsid w:val="00514AA4"/>
    <w:rsid w:val="00514DF1"/>
    <w:rsid w:val="00515EAB"/>
    <w:rsid w:val="00520A60"/>
    <w:rsid w:val="00521593"/>
    <w:rsid w:val="00523C4D"/>
    <w:rsid w:val="005318DF"/>
    <w:rsid w:val="005336EF"/>
    <w:rsid w:val="00534D05"/>
    <w:rsid w:val="00535D4C"/>
    <w:rsid w:val="00537091"/>
    <w:rsid w:val="0053786C"/>
    <w:rsid w:val="00540802"/>
    <w:rsid w:val="00541D6F"/>
    <w:rsid w:val="0054239F"/>
    <w:rsid w:val="00542F7D"/>
    <w:rsid w:val="005454C2"/>
    <w:rsid w:val="005455F8"/>
    <w:rsid w:val="00545D93"/>
    <w:rsid w:val="0054624B"/>
    <w:rsid w:val="005474B1"/>
    <w:rsid w:val="005510E5"/>
    <w:rsid w:val="00552719"/>
    <w:rsid w:val="005540D8"/>
    <w:rsid w:val="00555D55"/>
    <w:rsid w:val="005619E1"/>
    <w:rsid w:val="0056232E"/>
    <w:rsid w:val="00562B97"/>
    <w:rsid w:val="00562F50"/>
    <w:rsid w:val="005636D4"/>
    <w:rsid w:val="005646A1"/>
    <w:rsid w:val="00565469"/>
    <w:rsid w:val="00566CCA"/>
    <w:rsid w:val="00566D0E"/>
    <w:rsid w:val="005710D2"/>
    <w:rsid w:val="00572D0B"/>
    <w:rsid w:val="00573274"/>
    <w:rsid w:val="00574414"/>
    <w:rsid w:val="0057582A"/>
    <w:rsid w:val="005766CC"/>
    <w:rsid w:val="00580ECC"/>
    <w:rsid w:val="00585B07"/>
    <w:rsid w:val="00586ED3"/>
    <w:rsid w:val="00587DFF"/>
    <w:rsid w:val="00594C7F"/>
    <w:rsid w:val="005968D5"/>
    <w:rsid w:val="005A27DC"/>
    <w:rsid w:val="005A282E"/>
    <w:rsid w:val="005A5102"/>
    <w:rsid w:val="005A700B"/>
    <w:rsid w:val="005B05BD"/>
    <w:rsid w:val="005B148A"/>
    <w:rsid w:val="005B1BEF"/>
    <w:rsid w:val="005B207E"/>
    <w:rsid w:val="005B2189"/>
    <w:rsid w:val="005B2B29"/>
    <w:rsid w:val="005B59E6"/>
    <w:rsid w:val="005B6060"/>
    <w:rsid w:val="005B68CE"/>
    <w:rsid w:val="005C2483"/>
    <w:rsid w:val="005C48E1"/>
    <w:rsid w:val="005C5F9C"/>
    <w:rsid w:val="005C659F"/>
    <w:rsid w:val="005D05E6"/>
    <w:rsid w:val="005D1164"/>
    <w:rsid w:val="005D163C"/>
    <w:rsid w:val="005D1F3F"/>
    <w:rsid w:val="005E062B"/>
    <w:rsid w:val="005E2C36"/>
    <w:rsid w:val="005E3B70"/>
    <w:rsid w:val="005E3D83"/>
    <w:rsid w:val="005E4512"/>
    <w:rsid w:val="005E53CC"/>
    <w:rsid w:val="005E5FD6"/>
    <w:rsid w:val="005E66DF"/>
    <w:rsid w:val="005E7127"/>
    <w:rsid w:val="005E7F01"/>
    <w:rsid w:val="005E7F37"/>
    <w:rsid w:val="005F059D"/>
    <w:rsid w:val="005F202D"/>
    <w:rsid w:val="005F3CD6"/>
    <w:rsid w:val="00601768"/>
    <w:rsid w:val="0060378F"/>
    <w:rsid w:val="006043DB"/>
    <w:rsid w:val="00604D3F"/>
    <w:rsid w:val="0060560B"/>
    <w:rsid w:val="00605F51"/>
    <w:rsid w:val="006067AC"/>
    <w:rsid w:val="006069CD"/>
    <w:rsid w:val="00607403"/>
    <w:rsid w:val="0061273A"/>
    <w:rsid w:val="0061574D"/>
    <w:rsid w:val="0061598E"/>
    <w:rsid w:val="00617069"/>
    <w:rsid w:val="00620AE1"/>
    <w:rsid w:val="00620D96"/>
    <w:rsid w:val="006213BC"/>
    <w:rsid w:val="00621D59"/>
    <w:rsid w:val="00624188"/>
    <w:rsid w:val="00630C70"/>
    <w:rsid w:val="006329D7"/>
    <w:rsid w:val="0063431B"/>
    <w:rsid w:val="00635924"/>
    <w:rsid w:val="00636A40"/>
    <w:rsid w:val="00637002"/>
    <w:rsid w:val="006379D6"/>
    <w:rsid w:val="006425C7"/>
    <w:rsid w:val="00644515"/>
    <w:rsid w:val="00644C3D"/>
    <w:rsid w:val="00652CD4"/>
    <w:rsid w:val="00653017"/>
    <w:rsid w:val="0065339F"/>
    <w:rsid w:val="00654A00"/>
    <w:rsid w:val="00655669"/>
    <w:rsid w:val="0065646C"/>
    <w:rsid w:val="006604E6"/>
    <w:rsid w:val="00661B5D"/>
    <w:rsid w:val="00661C2A"/>
    <w:rsid w:val="00662F80"/>
    <w:rsid w:val="006632C4"/>
    <w:rsid w:val="00664379"/>
    <w:rsid w:val="00665158"/>
    <w:rsid w:val="0066628C"/>
    <w:rsid w:val="00666571"/>
    <w:rsid w:val="006701B1"/>
    <w:rsid w:val="0067040F"/>
    <w:rsid w:val="00670BBF"/>
    <w:rsid w:val="0067192C"/>
    <w:rsid w:val="00673967"/>
    <w:rsid w:val="00674463"/>
    <w:rsid w:val="0067580A"/>
    <w:rsid w:val="00675B70"/>
    <w:rsid w:val="00676854"/>
    <w:rsid w:val="0067739D"/>
    <w:rsid w:val="00677ACE"/>
    <w:rsid w:val="00680089"/>
    <w:rsid w:val="00681FFD"/>
    <w:rsid w:val="00682D00"/>
    <w:rsid w:val="00682F43"/>
    <w:rsid w:val="00685D3D"/>
    <w:rsid w:val="006877EC"/>
    <w:rsid w:val="0069076C"/>
    <w:rsid w:val="00690C83"/>
    <w:rsid w:val="0069164C"/>
    <w:rsid w:val="006930F7"/>
    <w:rsid w:val="0069379A"/>
    <w:rsid w:val="0069495D"/>
    <w:rsid w:val="00696E42"/>
    <w:rsid w:val="006A000B"/>
    <w:rsid w:val="006A241D"/>
    <w:rsid w:val="006A2D22"/>
    <w:rsid w:val="006A2DA6"/>
    <w:rsid w:val="006A391E"/>
    <w:rsid w:val="006A57EE"/>
    <w:rsid w:val="006A5CAF"/>
    <w:rsid w:val="006A6F69"/>
    <w:rsid w:val="006A763E"/>
    <w:rsid w:val="006A798F"/>
    <w:rsid w:val="006B00F1"/>
    <w:rsid w:val="006B0764"/>
    <w:rsid w:val="006B0A21"/>
    <w:rsid w:val="006B3E0A"/>
    <w:rsid w:val="006B543C"/>
    <w:rsid w:val="006B59BA"/>
    <w:rsid w:val="006B7312"/>
    <w:rsid w:val="006B7592"/>
    <w:rsid w:val="006C3408"/>
    <w:rsid w:val="006C38B4"/>
    <w:rsid w:val="006C3DA5"/>
    <w:rsid w:val="006C48E8"/>
    <w:rsid w:val="006C65C7"/>
    <w:rsid w:val="006C69FB"/>
    <w:rsid w:val="006D164F"/>
    <w:rsid w:val="006D4C0E"/>
    <w:rsid w:val="006D5F47"/>
    <w:rsid w:val="006D75CF"/>
    <w:rsid w:val="006D7FF4"/>
    <w:rsid w:val="006E164B"/>
    <w:rsid w:val="006E2A99"/>
    <w:rsid w:val="006E3841"/>
    <w:rsid w:val="006E53A9"/>
    <w:rsid w:val="006E5DD7"/>
    <w:rsid w:val="006E6049"/>
    <w:rsid w:val="006E7456"/>
    <w:rsid w:val="006F1AD4"/>
    <w:rsid w:val="006F3C5C"/>
    <w:rsid w:val="006F6E43"/>
    <w:rsid w:val="007012C0"/>
    <w:rsid w:val="007023F3"/>
    <w:rsid w:val="00703FC5"/>
    <w:rsid w:val="00707E89"/>
    <w:rsid w:val="00711978"/>
    <w:rsid w:val="00711C23"/>
    <w:rsid w:val="0071207C"/>
    <w:rsid w:val="00713126"/>
    <w:rsid w:val="00714310"/>
    <w:rsid w:val="007162CB"/>
    <w:rsid w:val="0071649A"/>
    <w:rsid w:val="00716FFF"/>
    <w:rsid w:val="007205C7"/>
    <w:rsid w:val="00721929"/>
    <w:rsid w:val="00722B7A"/>
    <w:rsid w:val="00722DFA"/>
    <w:rsid w:val="00723D82"/>
    <w:rsid w:val="00727880"/>
    <w:rsid w:val="0073304F"/>
    <w:rsid w:val="00733305"/>
    <w:rsid w:val="00736723"/>
    <w:rsid w:val="00754B4B"/>
    <w:rsid w:val="0075577C"/>
    <w:rsid w:val="00756380"/>
    <w:rsid w:val="00761B15"/>
    <w:rsid w:val="00762867"/>
    <w:rsid w:val="007633FC"/>
    <w:rsid w:val="007635AE"/>
    <w:rsid w:val="007652AB"/>
    <w:rsid w:val="00765CC2"/>
    <w:rsid w:val="00766480"/>
    <w:rsid w:val="00766BC6"/>
    <w:rsid w:val="00766C82"/>
    <w:rsid w:val="00767B2B"/>
    <w:rsid w:val="00771268"/>
    <w:rsid w:val="00773747"/>
    <w:rsid w:val="00775796"/>
    <w:rsid w:val="00775E45"/>
    <w:rsid w:val="00775F26"/>
    <w:rsid w:val="00775FB1"/>
    <w:rsid w:val="007769D2"/>
    <w:rsid w:val="007809B2"/>
    <w:rsid w:val="00780C5C"/>
    <w:rsid w:val="007839E8"/>
    <w:rsid w:val="00783B95"/>
    <w:rsid w:val="00784509"/>
    <w:rsid w:val="00785BE7"/>
    <w:rsid w:val="007863F8"/>
    <w:rsid w:val="00786CFD"/>
    <w:rsid w:val="007879F9"/>
    <w:rsid w:val="00792AE2"/>
    <w:rsid w:val="007950CE"/>
    <w:rsid w:val="007A0A9C"/>
    <w:rsid w:val="007A13AC"/>
    <w:rsid w:val="007A6438"/>
    <w:rsid w:val="007A6514"/>
    <w:rsid w:val="007A662E"/>
    <w:rsid w:val="007A7063"/>
    <w:rsid w:val="007B1240"/>
    <w:rsid w:val="007B250F"/>
    <w:rsid w:val="007B251E"/>
    <w:rsid w:val="007B279D"/>
    <w:rsid w:val="007B5ED3"/>
    <w:rsid w:val="007B68FD"/>
    <w:rsid w:val="007B7949"/>
    <w:rsid w:val="007C18EE"/>
    <w:rsid w:val="007C3ABD"/>
    <w:rsid w:val="007C4DD4"/>
    <w:rsid w:val="007C5C3E"/>
    <w:rsid w:val="007D1264"/>
    <w:rsid w:val="007D1612"/>
    <w:rsid w:val="007D17CF"/>
    <w:rsid w:val="007D1B63"/>
    <w:rsid w:val="007D3639"/>
    <w:rsid w:val="007D65D7"/>
    <w:rsid w:val="007E0BBC"/>
    <w:rsid w:val="007E0FEB"/>
    <w:rsid w:val="007E1117"/>
    <w:rsid w:val="007E209C"/>
    <w:rsid w:val="007E4250"/>
    <w:rsid w:val="007E4A0E"/>
    <w:rsid w:val="007E4C3E"/>
    <w:rsid w:val="007E63BE"/>
    <w:rsid w:val="007E6CC7"/>
    <w:rsid w:val="007F1586"/>
    <w:rsid w:val="007F1B5A"/>
    <w:rsid w:val="007F1FD2"/>
    <w:rsid w:val="007F2057"/>
    <w:rsid w:val="007F348E"/>
    <w:rsid w:val="007F6653"/>
    <w:rsid w:val="007F7ABB"/>
    <w:rsid w:val="00802984"/>
    <w:rsid w:val="00804A63"/>
    <w:rsid w:val="008059CA"/>
    <w:rsid w:val="00806694"/>
    <w:rsid w:val="00806B7C"/>
    <w:rsid w:val="008071E3"/>
    <w:rsid w:val="008071E8"/>
    <w:rsid w:val="00811E64"/>
    <w:rsid w:val="008147EB"/>
    <w:rsid w:val="008158FC"/>
    <w:rsid w:val="00816E9B"/>
    <w:rsid w:val="0082191A"/>
    <w:rsid w:val="00823D4A"/>
    <w:rsid w:val="008302B8"/>
    <w:rsid w:val="00830FAF"/>
    <w:rsid w:val="008321A5"/>
    <w:rsid w:val="00832688"/>
    <w:rsid w:val="00833718"/>
    <w:rsid w:val="00833EE8"/>
    <w:rsid w:val="008340CF"/>
    <w:rsid w:val="00836B62"/>
    <w:rsid w:val="00837A98"/>
    <w:rsid w:val="00840F97"/>
    <w:rsid w:val="00841E8B"/>
    <w:rsid w:val="008422FA"/>
    <w:rsid w:val="0084309D"/>
    <w:rsid w:val="008448C1"/>
    <w:rsid w:val="0084597C"/>
    <w:rsid w:val="0084744A"/>
    <w:rsid w:val="00847845"/>
    <w:rsid w:val="00850E7D"/>
    <w:rsid w:val="00851F3D"/>
    <w:rsid w:val="00853661"/>
    <w:rsid w:val="00854C04"/>
    <w:rsid w:val="0085620F"/>
    <w:rsid w:val="00857A4C"/>
    <w:rsid w:val="00860CAC"/>
    <w:rsid w:val="00861950"/>
    <w:rsid w:val="00862522"/>
    <w:rsid w:val="00862680"/>
    <w:rsid w:val="00865DD9"/>
    <w:rsid w:val="00866152"/>
    <w:rsid w:val="0086651C"/>
    <w:rsid w:val="008674A3"/>
    <w:rsid w:val="00870A38"/>
    <w:rsid w:val="00873DE6"/>
    <w:rsid w:val="00875B34"/>
    <w:rsid w:val="00881D7E"/>
    <w:rsid w:val="00882C60"/>
    <w:rsid w:val="00882C87"/>
    <w:rsid w:val="00884795"/>
    <w:rsid w:val="00885F4C"/>
    <w:rsid w:val="008861A2"/>
    <w:rsid w:val="00893727"/>
    <w:rsid w:val="008946DE"/>
    <w:rsid w:val="00894AD8"/>
    <w:rsid w:val="008953BA"/>
    <w:rsid w:val="008957F1"/>
    <w:rsid w:val="00897054"/>
    <w:rsid w:val="008A0651"/>
    <w:rsid w:val="008A069E"/>
    <w:rsid w:val="008A0CD3"/>
    <w:rsid w:val="008A1C32"/>
    <w:rsid w:val="008A2D29"/>
    <w:rsid w:val="008A2F17"/>
    <w:rsid w:val="008A6B40"/>
    <w:rsid w:val="008B175A"/>
    <w:rsid w:val="008B5752"/>
    <w:rsid w:val="008B5E32"/>
    <w:rsid w:val="008B634D"/>
    <w:rsid w:val="008B74CD"/>
    <w:rsid w:val="008C01B4"/>
    <w:rsid w:val="008C11BB"/>
    <w:rsid w:val="008C49B8"/>
    <w:rsid w:val="008C5CA2"/>
    <w:rsid w:val="008C60CC"/>
    <w:rsid w:val="008D084E"/>
    <w:rsid w:val="008D0F42"/>
    <w:rsid w:val="008D19C9"/>
    <w:rsid w:val="008D2D1F"/>
    <w:rsid w:val="008D38B4"/>
    <w:rsid w:val="008D46B4"/>
    <w:rsid w:val="008E0490"/>
    <w:rsid w:val="008E0BEC"/>
    <w:rsid w:val="008E1DDF"/>
    <w:rsid w:val="008E2C89"/>
    <w:rsid w:val="008E2F8F"/>
    <w:rsid w:val="008E40DE"/>
    <w:rsid w:val="008E4CEB"/>
    <w:rsid w:val="008E77FD"/>
    <w:rsid w:val="008F05FD"/>
    <w:rsid w:val="008F1ABF"/>
    <w:rsid w:val="008F205D"/>
    <w:rsid w:val="008F21D7"/>
    <w:rsid w:val="008F464F"/>
    <w:rsid w:val="009003DB"/>
    <w:rsid w:val="0090241A"/>
    <w:rsid w:val="00905DDB"/>
    <w:rsid w:val="00905EED"/>
    <w:rsid w:val="0090765C"/>
    <w:rsid w:val="0092198F"/>
    <w:rsid w:val="009219EA"/>
    <w:rsid w:val="009267C4"/>
    <w:rsid w:val="00926ABF"/>
    <w:rsid w:val="00927B04"/>
    <w:rsid w:val="00927B79"/>
    <w:rsid w:val="00927E59"/>
    <w:rsid w:val="00930A33"/>
    <w:rsid w:val="00930A3D"/>
    <w:rsid w:val="00932CAA"/>
    <w:rsid w:val="00932FB6"/>
    <w:rsid w:val="00934D9C"/>
    <w:rsid w:val="00935602"/>
    <w:rsid w:val="00935663"/>
    <w:rsid w:val="00935EBA"/>
    <w:rsid w:val="00936F4D"/>
    <w:rsid w:val="0093767F"/>
    <w:rsid w:val="009417D8"/>
    <w:rsid w:val="0094409E"/>
    <w:rsid w:val="00944594"/>
    <w:rsid w:val="009449B2"/>
    <w:rsid w:val="009465B2"/>
    <w:rsid w:val="00946F8C"/>
    <w:rsid w:val="0095193E"/>
    <w:rsid w:val="00952F3A"/>
    <w:rsid w:val="009545B1"/>
    <w:rsid w:val="00964563"/>
    <w:rsid w:val="00965B02"/>
    <w:rsid w:val="00970392"/>
    <w:rsid w:val="0097342B"/>
    <w:rsid w:val="00973A50"/>
    <w:rsid w:val="00973A5A"/>
    <w:rsid w:val="00974004"/>
    <w:rsid w:val="00974248"/>
    <w:rsid w:val="00975B64"/>
    <w:rsid w:val="00980E00"/>
    <w:rsid w:val="00980F7A"/>
    <w:rsid w:val="00981BD7"/>
    <w:rsid w:val="00982CAD"/>
    <w:rsid w:val="00982D60"/>
    <w:rsid w:val="0098357C"/>
    <w:rsid w:val="00983DCB"/>
    <w:rsid w:val="00986C16"/>
    <w:rsid w:val="00987962"/>
    <w:rsid w:val="00987C63"/>
    <w:rsid w:val="009904FB"/>
    <w:rsid w:val="00993770"/>
    <w:rsid w:val="0099551F"/>
    <w:rsid w:val="00996A09"/>
    <w:rsid w:val="00997B7C"/>
    <w:rsid w:val="009A04F5"/>
    <w:rsid w:val="009A6669"/>
    <w:rsid w:val="009A7615"/>
    <w:rsid w:val="009B09C3"/>
    <w:rsid w:val="009B0F77"/>
    <w:rsid w:val="009B1129"/>
    <w:rsid w:val="009B1CBA"/>
    <w:rsid w:val="009B2583"/>
    <w:rsid w:val="009B2A96"/>
    <w:rsid w:val="009B341B"/>
    <w:rsid w:val="009B3616"/>
    <w:rsid w:val="009B36BE"/>
    <w:rsid w:val="009B37A6"/>
    <w:rsid w:val="009B55E1"/>
    <w:rsid w:val="009B5F83"/>
    <w:rsid w:val="009B63D1"/>
    <w:rsid w:val="009B74E0"/>
    <w:rsid w:val="009C58F6"/>
    <w:rsid w:val="009C59C9"/>
    <w:rsid w:val="009C7677"/>
    <w:rsid w:val="009D06B1"/>
    <w:rsid w:val="009D3439"/>
    <w:rsid w:val="009D5FDD"/>
    <w:rsid w:val="009D6FCE"/>
    <w:rsid w:val="009D75FA"/>
    <w:rsid w:val="009D77B7"/>
    <w:rsid w:val="009D77BE"/>
    <w:rsid w:val="009E02A9"/>
    <w:rsid w:val="009E1F21"/>
    <w:rsid w:val="009E34D3"/>
    <w:rsid w:val="009E6060"/>
    <w:rsid w:val="009E6B0F"/>
    <w:rsid w:val="009F111A"/>
    <w:rsid w:val="009F51BF"/>
    <w:rsid w:val="009F5E15"/>
    <w:rsid w:val="009F7D9E"/>
    <w:rsid w:val="00A003DC"/>
    <w:rsid w:val="00A012C3"/>
    <w:rsid w:val="00A041AA"/>
    <w:rsid w:val="00A05DF8"/>
    <w:rsid w:val="00A112B1"/>
    <w:rsid w:val="00A13D13"/>
    <w:rsid w:val="00A141B6"/>
    <w:rsid w:val="00A15247"/>
    <w:rsid w:val="00A1742C"/>
    <w:rsid w:val="00A21CAE"/>
    <w:rsid w:val="00A23584"/>
    <w:rsid w:val="00A2446E"/>
    <w:rsid w:val="00A253A7"/>
    <w:rsid w:val="00A262B3"/>
    <w:rsid w:val="00A263E7"/>
    <w:rsid w:val="00A3013E"/>
    <w:rsid w:val="00A3029F"/>
    <w:rsid w:val="00A31BDC"/>
    <w:rsid w:val="00A34567"/>
    <w:rsid w:val="00A406DC"/>
    <w:rsid w:val="00A40F91"/>
    <w:rsid w:val="00A41E1D"/>
    <w:rsid w:val="00A4343C"/>
    <w:rsid w:val="00A4419B"/>
    <w:rsid w:val="00A44BB8"/>
    <w:rsid w:val="00A5043A"/>
    <w:rsid w:val="00A50A50"/>
    <w:rsid w:val="00A50F22"/>
    <w:rsid w:val="00A52558"/>
    <w:rsid w:val="00A53226"/>
    <w:rsid w:val="00A54E37"/>
    <w:rsid w:val="00A56FA4"/>
    <w:rsid w:val="00A57B1A"/>
    <w:rsid w:val="00A61303"/>
    <w:rsid w:val="00A64EA4"/>
    <w:rsid w:val="00A6698C"/>
    <w:rsid w:val="00A6711E"/>
    <w:rsid w:val="00A7309B"/>
    <w:rsid w:val="00A741B3"/>
    <w:rsid w:val="00A75960"/>
    <w:rsid w:val="00A77141"/>
    <w:rsid w:val="00A77493"/>
    <w:rsid w:val="00A77BD5"/>
    <w:rsid w:val="00A851A8"/>
    <w:rsid w:val="00A90966"/>
    <w:rsid w:val="00A90D0C"/>
    <w:rsid w:val="00A90D90"/>
    <w:rsid w:val="00A9101D"/>
    <w:rsid w:val="00A91260"/>
    <w:rsid w:val="00A937E9"/>
    <w:rsid w:val="00A9403B"/>
    <w:rsid w:val="00A94CC0"/>
    <w:rsid w:val="00A951C2"/>
    <w:rsid w:val="00A963B3"/>
    <w:rsid w:val="00A96CBD"/>
    <w:rsid w:val="00AA127A"/>
    <w:rsid w:val="00AA4810"/>
    <w:rsid w:val="00AA6B15"/>
    <w:rsid w:val="00AC4891"/>
    <w:rsid w:val="00AC54BD"/>
    <w:rsid w:val="00AC63F8"/>
    <w:rsid w:val="00AC7216"/>
    <w:rsid w:val="00AC7350"/>
    <w:rsid w:val="00AD1D1C"/>
    <w:rsid w:val="00AD70EC"/>
    <w:rsid w:val="00AE09A4"/>
    <w:rsid w:val="00AE1425"/>
    <w:rsid w:val="00AE2D55"/>
    <w:rsid w:val="00AE3240"/>
    <w:rsid w:val="00AE3884"/>
    <w:rsid w:val="00AE401E"/>
    <w:rsid w:val="00AE408E"/>
    <w:rsid w:val="00AE6ED7"/>
    <w:rsid w:val="00AE7D27"/>
    <w:rsid w:val="00AF00CF"/>
    <w:rsid w:val="00AF2D2B"/>
    <w:rsid w:val="00AF36BD"/>
    <w:rsid w:val="00AF3A4E"/>
    <w:rsid w:val="00AF62C2"/>
    <w:rsid w:val="00B0113F"/>
    <w:rsid w:val="00B035E1"/>
    <w:rsid w:val="00B04CFD"/>
    <w:rsid w:val="00B06BED"/>
    <w:rsid w:val="00B1186A"/>
    <w:rsid w:val="00B11AD7"/>
    <w:rsid w:val="00B11E0F"/>
    <w:rsid w:val="00B12353"/>
    <w:rsid w:val="00B14029"/>
    <w:rsid w:val="00B15030"/>
    <w:rsid w:val="00B15C58"/>
    <w:rsid w:val="00B169F7"/>
    <w:rsid w:val="00B20D49"/>
    <w:rsid w:val="00B22C21"/>
    <w:rsid w:val="00B22C8F"/>
    <w:rsid w:val="00B24042"/>
    <w:rsid w:val="00B25C4E"/>
    <w:rsid w:val="00B2631F"/>
    <w:rsid w:val="00B27D42"/>
    <w:rsid w:val="00B30522"/>
    <w:rsid w:val="00B348B8"/>
    <w:rsid w:val="00B37C00"/>
    <w:rsid w:val="00B40694"/>
    <w:rsid w:val="00B40EDB"/>
    <w:rsid w:val="00B42A87"/>
    <w:rsid w:val="00B44D5A"/>
    <w:rsid w:val="00B45FB9"/>
    <w:rsid w:val="00B460DC"/>
    <w:rsid w:val="00B46698"/>
    <w:rsid w:val="00B47678"/>
    <w:rsid w:val="00B5059D"/>
    <w:rsid w:val="00B521AE"/>
    <w:rsid w:val="00B52D81"/>
    <w:rsid w:val="00B534E8"/>
    <w:rsid w:val="00B53CCF"/>
    <w:rsid w:val="00B548F6"/>
    <w:rsid w:val="00B55F7E"/>
    <w:rsid w:val="00B57315"/>
    <w:rsid w:val="00B634D0"/>
    <w:rsid w:val="00B671C8"/>
    <w:rsid w:val="00B70BD5"/>
    <w:rsid w:val="00B714A4"/>
    <w:rsid w:val="00B73F5C"/>
    <w:rsid w:val="00B74C3D"/>
    <w:rsid w:val="00B75263"/>
    <w:rsid w:val="00B766D1"/>
    <w:rsid w:val="00B76E30"/>
    <w:rsid w:val="00B80444"/>
    <w:rsid w:val="00B80A8E"/>
    <w:rsid w:val="00B8154C"/>
    <w:rsid w:val="00B82E40"/>
    <w:rsid w:val="00B8408D"/>
    <w:rsid w:val="00B840CB"/>
    <w:rsid w:val="00B84E04"/>
    <w:rsid w:val="00B863EE"/>
    <w:rsid w:val="00B86B35"/>
    <w:rsid w:val="00B87006"/>
    <w:rsid w:val="00B9098E"/>
    <w:rsid w:val="00B911A7"/>
    <w:rsid w:val="00B913CF"/>
    <w:rsid w:val="00B91AF0"/>
    <w:rsid w:val="00B92134"/>
    <w:rsid w:val="00B923AD"/>
    <w:rsid w:val="00B9264B"/>
    <w:rsid w:val="00B943AC"/>
    <w:rsid w:val="00B96B04"/>
    <w:rsid w:val="00B97B08"/>
    <w:rsid w:val="00B97DF2"/>
    <w:rsid w:val="00BA0012"/>
    <w:rsid w:val="00BA302C"/>
    <w:rsid w:val="00BA5FDC"/>
    <w:rsid w:val="00BA6329"/>
    <w:rsid w:val="00BA6FB4"/>
    <w:rsid w:val="00BB04DC"/>
    <w:rsid w:val="00BB1676"/>
    <w:rsid w:val="00BB2D54"/>
    <w:rsid w:val="00BB3EE8"/>
    <w:rsid w:val="00BB4837"/>
    <w:rsid w:val="00BB5399"/>
    <w:rsid w:val="00BB6E40"/>
    <w:rsid w:val="00BB76AC"/>
    <w:rsid w:val="00BC07FF"/>
    <w:rsid w:val="00BC22BE"/>
    <w:rsid w:val="00BC29C3"/>
    <w:rsid w:val="00BD2613"/>
    <w:rsid w:val="00BD31D3"/>
    <w:rsid w:val="00BD475D"/>
    <w:rsid w:val="00BD4BA0"/>
    <w:rsid w:val="00BD4DF2"/>
    <w:rsid w:val="00BD537A"/>
    <w:rsid w:val="00BD68D1"/>
    <w:rsid w:val="00BD786B"/>
    <w:rsid w:val="00BE1114"/>
    <w:rsid w:val="00BE2AAF"/>
    <w:rsid w:val="00BE4233"/>
    <w:rsid w:val="00BF0A54"/>
    <w:rsid w:val="00BF1482"/>
    <w:rsid w:val="00BF5858"/>
    <w:rsid w:val="00BF5DBC"/>
    <w:rsid w:val="00BF5F47"/>
    <w:rsid w:val="00BF60D5"/>
    <w:rsid w:val="00BF6338"/>
    <w:rsid w:val="00BF6739"/>
    <w:rsid w:val="00BF7C42"/>
    <w:rsid w:val="00C01114"/>
    <w:rsid w:val="00C03825"/>
    <w:rsid w:val="00C06E36"/>
    <w:rsid w:val="00C076D4"/>
    <w:rsid w:val="00C1019E"/>
    <w:rsid w:val="00C104B4"/>
    <w:rsid w:val="00C142AC"/>
    <w:rsid w:val="00C16DF7"/>
    <w:rsid w:val="00C17C0F"/>
    <w:rsid w:val="00C226A2"/>
    <w:rsid w:val="00C22E43"/>
    <w:rsid w:val="00C24491"/>
    <w:rsid w:val="00C2561E"/>
    <w:rsid w:val="00C26C6A"/>
    <w:rsid w:val="00C33743"/>
    <w:rsid w:val="00C40F65"/>
    <w:rsid w:val="00C4106F"/>
    <w:rsid w:val="00C430A9"/>
    <w:rsid w:val="00C43D4C"/>
    <w:rsid w:val="00C47C41"/>
    <w:rsid w:val="00C50516"/>
    <w:rsid w:val="00C514DC"/>
    <w:rsid w:val="00C5362B"/>
    <w:rsid w:val="00C5393B"/>
    <w:rsid w:val="00C54967"/>
    <w:rsid w:val="00C604C2"/>
    <w:rsid w:val="00C60606"/>
    <w:rsid w:val="00C6274C"/>
    <w:rsid w:val="00C66B61"/>
    <w:rsid w:val="00C71A5E"/>
    <w:rsid w:val="00C7285A"/>
    <w:rsid w:val="00C74D7C"/>
    <w:rsid w:val="00C74F8D"/>
    <w:rsid w:val="00C7655A"/>
    <w:rsid w:val="00C80FCC"/>
    <w:rsid w:val="00C83667"/>
    <w:rsid w:val="00C840E3"/>
    <w:rsid w:val="00C87211"/>
    <w:rsid w:val="00C87F78"/>
    <w:rsid w:val="00C905C7"/>
    <w:rsid w:val="00C909DB"/>
    <w:rsid w:val="00C912CD"/>
    <w:rsid w:val="00C920C7"/>
    <w:rsid w:val="00C92AFC"/>
    <w:rsid w:val="00C937B4"/>
    <w:rsid w:val="00C942F8"/>
    <w:rsid w:val="00C94678"/>
    <w:rsid w:val="00C9578B"/>
    <w:rsid w:val="00C9798E"/>
    <w:rsid w:val="00CA003C"/>
    <w:rsid w:val="00CA02FC"/>
    <w:rsid w:val="00CA0D51"/>
    <w:rsid w:val="00CA1BCA"/>
    <w:rsid w:val="00CA1F0F"/>
    <w:rsid w:val="00CA4268"/>
    <w:rsid w:val="00CA549A"/>
    <w:rsid w:val="00CA64EB"/>
    <w:rsid w:val="00CA7885"/>
    <w:rsid w:val="00CB08B2"/>
    <w:rsid w:val="00CB3470"/>
    <w:rsid w:val="00CB5716"/>
    <w:rsid w:val="00CC3B18"/>
    <w:rsid w:val="00CC492D"/>
    <w:rsid w:val="00CC5164"/>
    <w:rsid w:val="00CD04F2"/>
    <w:rsid w:val="00CD3F20"/>
    <w:rsid w:val="00CD7529"/>
    <w:rsid w:val="00CD7BC9"/>
    <w:rsid w:val="00CE064F"/>
    <w:rsid w:val="00CE0FEB"/>
    <w:rsid w:val="00CE165C"/>
    <w:rsid w:val="00CE37E1"/>
    <w:rsid w:val="00CE5080"/>
    <w:rsid w:val="00CE67AC"/>
    <w:rsid w:val="00CF0A10"/>
    <w:rsid w:val="00CF3210"/>
    <w:rsid w:val="00CF3746"/>
    <w:rsid w:val="00CF44AC"/>
    <w:rsid w:val="00CF76F4"/>
    <w:rsid w:val="00D00203"/>
    <w:rsid w:val="00D00BD8"/>
    <w:rsid w:val="00D03DC6"/>
    <w:rsid w:val="00D05663"/>
    <w:rsid w:val="00D06828"/>
    <w:rsid w:val="00D107F8"/>
    <w:rsid w:val="00D11A1F"/>
    <w:rsid w:val="00D14658"/>
    <w:rsid w:val="00D16339"/>
    <w:rsid w:val="00D16782"/>
    <w:rsid w:val="00D169BD"/>
    <w:rsid w:val="00D218B2"/>
    <w:rsid w:val="00D2321D"/>
    <w:rsid w:val="00D235C7"/>
    <w:rsid w:val="00D237CD"/>
    <w:rsid w:val="00D244A4"/>
    <w:rsid w:val="00D245BC"/>
    <w:rsid w:val="00D26170"/>
    <w:rsid w:val="00D27403"/>
    <w:rsid w:val="00D27441"/>
    <w:rsid w:val="00D303D0"/>
    <w:rsid w:val="00D305A8"/>
    <w:rsid w:val="00D3337E"/>
    <w:rsid w:val="00D338DD"/>
    <w:rsid w:val="00D35BF5"/>
    <w:rsid w:val="00D3707F"/>
    <w:rsid w:val="00D37FF8"/>
    <w:rsid w:val="00D407E8"/>
    <w:rsid w:val="00D41732"/>
    <w:rsid w:val="00D4302B"/>
    <w:rsid w:val="00D431CD"/>
    <w:rsid w:val="00D43678"/>
    <w:rsid w:val="00D44873"/>
    <w:rsid w:val="00D45EB5"/>
    <w:rsid w:val="00D46FF0"/>
    <w:rsid w:val="00D479D8"/>
    <w:rsid w:val="00D479E7"/>
    <w:rsid w:val="00D54B0C"/>
    <w:rsid w:val="00D55E2F"/>
    <w:rsid w:val="00D57135"/>
    <w:rsid w:val="00D618F2"/>
    <w:rsid w:val="00D6267A"/>
    <w:rsid w:val="00D63961"/>
    <w:rsid w:val="00D66685"/>
    <w:rsid w:val="00D6758A"/>
    <w:rsid w:val="00D675ED"/>
    <w:rsid w:val="00D70068"/>
    <w:rsid w:val="00D702E0"/>
    <w:rsid w:val="00D73B71"/>
    <w:rsid w:val="00D7530B"/>
    <w:rsid w:val="00D75542"/>
    <w:rsid w:val="00D755A3"/>
    <w:rsid w:val="00D77713"/>
    <w:rsid w:val="00D866C4"/>
    <w:rsid w:val="00D8768B"/>
    <w:rsid w:val="00D87962"/>
    <w:rsid w:val="00D903DD"/>
    <w:rsid w:val="00D90FB3"/>
    <w:rsid w:val="00D939FC"/>
    <w:rsid w:val="00D94A27"/>
    <w:rsid w:val="00D959B9"/>
    <w:rsid w:val="00DA3745"/>
    <w:rsid w:val="00DA525A"/>
    <w:rsid w:val="00DA7D55"/>
    <w:rsid w:val="00DB02B1"/>
    <w:rsid w:val="00DB057E"/>
    <w:rsid w:val="00DB7AB6"/>
    <w:rsid w:val="00DC2303"/>
    <w:rsid w:val="00DC3EE1"/>
    <w:rsid w:val="00DC43A4"/>
    <w:rsid w:val="00DC5F27"/>
    <w:rsid w:val="00DC6ADE"/>
    <w:rsid w:val="00DD1CCE"/>
    <w:rsid w:val="00DE0510"/>
    <w:rsid w:val="00DE1772"/>
    <w:rsid w:val="00DE4D03"/>
    <w:rsid w:val="00DE76A1"/>
    <w:rsid w:val="00DF0F33"/>
    <w:rsid w:val="00DF540B"/>
    <w:rsid w:val="00E00234"/>
    <w:rsid w:val="00E00577"/>
    <w:rsid w:val="00E03453"/>
    <w:rsid w:val="00E06673"/>
    <w:rsid w:val="00E075F6"/>
    <w:rsid w:val="00E133D5"/>
    <w:rsid w:val="00E14047"/>
    <w:rsid w:val="00E1649D"/>
    <w:rsid w:val="00E168CF"/>
    <w:rsid w:val="00E17310"/>
    <w:rsid w:val="00E20818"/>
    <w:rsid w:val="00E21F23"/>
    <w:rsid w:val="00E2496D"/>
    <w:rsid w:val="00E30DE2"/>
    <w:rsid w:val="00E31900"/>
    <w:rsid w:val="00E324E7"/>
    <w:rsid w:val="00E33A84"/>
    <w:rsid w:val="00E33F72"/>
    <w:rsid w:val="00E349E3"/>
    <w:rsid w:val="00E360E5"/>
    <w:rsid w:val="00E37EA7"/>
    <w:rsid w:val="00E40755"/>
    <w:rsid w:val="00E426C3"/>
    <w:rsid w:val="00E501A7"/>
    <w:rsid w:val="00E51380"/>
    <w:rsid w:val="00E52D7B"/>
    <w:rsid w:val="00E53747"/>
    <w:rsid w:val="00E54D08"/>
    <w:rsid w:val="00E56DBC"/>
    <w:rsid w:val="00E5700B"/>
    <w:rsid w:val="00E600F3"/>
    <w:rsid w:val="00E604B3"/>
    <w:rsid w:val="00E615B2"/>
    <w:rsid w:val="00E646C3"/>
    <w:rsid w:val="00E65D1B"/>
    <w:rsid w:val="00E679DD"/>
    <w:rsid w:val="00E731A1"/>
    <w:rsid w:val="00E73867"/>
    <w:rsid w:val="00E74882"/>
    <w:rsid w:val="00E76142"/>
    <w:rsid w:val="00E77941"/>
    <w:rsid w:val="00E81C5D"/>
    <w:rsid w:val="00E82C66"/>
    <w:rsid w:val="00E83625"/>
    <w:rsid w:val="00E83626"/>
    <w:rsid w:val="00E849B4"/>
    <w:rsid w:val="00E850BB"/>
    <w:rsid w:val="00E859F6"/>
    <w:rsid w:val="00E86BF3"/>
    <w:rsid w:val="00E923FF"/>
    <w:rsid w:val="00E929AF"/>
    <w:rsid w:val="00E9444C"/>
    <w:rsid w:val="00E94AA3"/>
    <w:rsid w:val="00E95198"/>
    <w:rsid w:val="00E951A1"/>
    <w:rsid w:val="00E9524D"/>
    <w:rsid w:val="00E953BA"/>
    <w:rsid w:val="00E974DD"/>
    <w:rsid w:val="00E97CAE"/>
    <w:rsid w:val="00EA0A21"/>
    <w:rsid w:val="00EA1EE1"/>
    <w:rsid w:val="00EA24FB"/>
    <w:rsid w:val="00EA29C5"/>
    <w:rsid w:val="00EA3239"/>
    <w:rsid w:val="00EB01BD"/>
    <w:rsid w:val="00EB09A6"/>
    <w:rsid w:val="00EB1733"/>
    <w:rsid w:val="00EB17B1"/>
    <w:rsid w:val="00EB2D31"/>
    <w:rsid w:val="00EB5ABC"/>
    <w:rsid w:val="00EB679B"/>
    <w:rsid w:val="00EB6C00"/>
    <w:rsid w:val="00EB7FFA"/>
    <w:rsid w:val="00EC0B98"/>
    <w:rsid w:val="00EC2184"/>
    <w:rsid w:val="00EC30FE"/>
    <w:rsid w:val="00EC4C18"/>
    <w:rsid w:val="00EC515E"/>
    <w:rsid w:val="00EC5D0B"/>
    <w:rsid w:val="00EC63D6"/>
    <w:rsid w:val="00EC7BB1"/>
    <w:rsid w:val="00ED0097"/>
    <w:rsid w:val="00ED36D1"/>
    <w:rsid w:val="00ED3DA0"/>
    <w:rsid w:val="00ED4653"/>
    <w:rsid w:val="00ED556B"/>
    <w:rsid w:val="00ED707C"/>
    <w:rsid w:val="00ED71D7"/>
    <w:rsid w:val="00ED7CF1"/>
    <w:rsid w:val="00EE1B28"/>
    <w:rsid w:val="00EE1BE0"/>
    <w:rsid w:val="00EE25D3"/>
    <w:rsid w:val="00EE5319"/>
    <w:rsid w:val="00EE6B75"/>
    <w:rsid w:val="00EF0599"/>
    <w:rsid w:val="00EF15BF"/>
    <w:rsid w:val="00EF2D35"/>
    <w:rsid w:val="00EF2F9A"/>
    <w:rsid w:val="00EF37B1"/>
    <w:rsid w:val="00EF37D4"/>
    <w:rsid w:val="00F01796"/>
    <w:rsid w:val="00F02F32"/>
    <w:rsid w:val="00F03C8F"/>
    <w:rsid w:val="00F059B5"/>
    <w:rsid w:val="00F05B44"/>
    <w:rsid w:val="00F0695A"/>
    <w:rsid w:val="00F069C7"/>
    <w:rsid w:val="00F1119A"/>
    <w:rsid w:val="00F1281F"/>
    <w:rsid w:val="00F12E03"/>
    <w:rsid w:val="00F13275"/>
    <w:rsid w:val="00F13E63"/>
    <w:rsid w:val="00F140E1"/>
    <w:rsid w:val="00F149C6"/>
    <w:rsid w:val="00F14E74"/>
    <w:rsid w:val="00F174B2"/>
    <w:rsid w:val="00F20DE3"/>
    <w:rsid w:val="00F2254E"/>
    <w:rsid w:val="00F22F42"/>
    <w:rsid w:val="00F23EDC"/>
    <w:rsid w:val="00F30834"/>
    <w:rsid w:val="00F31C1F"/>
    <w:rsid w:val="00F32A0C"/>
    <w:rsid w:val="00F33AAA"/>
    <w:rsid w:val="00F33C85"/>
    <w:rsid w:val="00F3443B"/>
    <w:rsid w:val="00F34701"/>
    <w:rsid w:val="00F34997"/>
    <w:rsid w:val="00F34A32"/>
    <w:rsid w:val="00F34A35"/>
    <w:rsid w:val="00F40E5C"/>
    <w:rsid w:val="00F43DF8"/>
    <w:rsid w:val="00F43FE2"/>
    <w:rsid w:val="00F444A2"/>
    <w:rsid w:val="00F45D45"/>
    <w:rsid w:val="00F4614A"/>
    <w:rsid w:val="00F51279"/>
    <w:rsid w:val="00F55D2A"/>
    <w:rsid w:val="00F61EAD"/>
    <w:rsid w:val="00F62B98"/>
    <w:rsid w:val="00F6303E"/>
    <w:rsid w:val="00F64A06"/>
    <w:rsid w:val="00F7206E"/>
    <w:rsid w:val="00F751C2"/>
    <w:rsid w:val="00F76AEF"/>
    <w:rsid w:val="00F76B68"/>
    <w:rsid w:val="00F77D48"/>
    <w:rsid w:val="00F804F8"/>
    <w:rsid w:val="00F82F48"/>
    <w:rsid w:val="00F83D28"/>
    <w:rsid w:val="00F85DCE"/>
    <w:rsid w:val="00F90C1D"/>
    <w:rsid w:val="00F912FC"/>
    <w:rsid w:val="00F9340F"/>
    <w:rsid w:val="00F938D9"/>
    <w:rsid w:val="00F94088"/>
    <w:rsid w:val="00F94839"/>
    <w:rsid w:val="00FA0600"/>
    <w:rsid w:val="00FA34BC"/>
    <w:rsid w:val="00FA5A51"/>
    <w:rsid w:val="00FA6D94"/>
    <w:rsid w:val="00FA7932"/>
    <w:rsid w:val="00FB0549"/>
    <w:rsid w:val="00FB1DCA"/>
    <w:rsid w:val="00FB29A3"/>
    <w:rsid w:val="00FB5109"/>
    <w:rsid w:val="00FB545F"/>
    <w:rsid w:val="00FC1A76"/>
    <w:rsid w:val="00FC23FB"/>
    <w:rsid w:val="00FC43E0"/>
    <w:rsid w:val="00FC5EE3"/>
    <w:rsid w:val="00FC6EF9"/>
    <w:rsid w:val="00FC7E2E"/>
    <w:rsid w:val="00FD065D"/>
    <w:rsid w:val="00FD280D"/>
    <w:rsid w:val="00FD3A55"/>
    <w:rsid w:val="00FD526D"/>
    <w:rsid w:val="00FD7760"/>
    <w:rsid w:val="00FD77CD"/>
    <w:rsid w:val="00FD7BCF"/>
    <w:rsid w:val="00FE0045"/>
    <w:rsid w:val="00FE09B3"/>
    <w:rsid w:val="00FE0B17"/>
    <w:rsid w:val="00FE6CF4"/>
    <w:rsid w:val="00FE71B8"/>
    <w:rsid w:val="00FF1F57"/>
    <w:rsid w:val="00FF337C"/>
    <w:rsid w:val="00FF3928"/>
    <w:rsid w:val="00FF76DE"/>
    <w:rsid w:val="03389105"/>
    <w:rsid w:val="05F0BF20"/>
    <w:rsid w:val="06D3B426"/>
    <w:rsid w:val="07AC14B3"/>
    <w:rsid w:val="08ECCC3B"/>
    <w:rsid w:val="0A5DD04A"/>
    <w:rsid w:val="117625BA"/>
    <w:rsid w:val="13A28A43"/>
    <w:rsid w:val="1505F070"/>
    <w:rsid w:val="164760E3"/>
    <w:rsid w:val="233A8EC4"/>
    <w:rsid w:val="284B47A0"/>
    <w:rsid w:val="2A8F08EA"/>
    <w:rsid w:val="369747E6"/>
    <w:rsid w:val="39F3E7FA"/>
    <w:rsid w:val="3B69FD16"/>
    <w:rsid w:val="45EAB21C"/>
    <w:rsid w:val="4655E0EB"/>
    <w:rsid w:val="47780BE0"/>
    <w:rsid w:val="49E6DF87"/>
    <w:rsid w:val="4A9169A5"/>
    <w:rsid w:val="56B7F996"/>
    <w:rsid w:val="56CD3DC1"/>
    <w:rsid w:val="58A3AAE6"/>
    <w:rsid w:val="599AC508"/>
    <w:rsid w:val="5EC86364"/>
    <w:rsid w:val="60D24A30"/>
    <w:rsid w:val="6137BC4C"/>
    <w:rsid w:val="66B51C90"/>
    <w:rsid w:val="7048C5E0"/>
    <w:rsid w:val="77FDB9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1848"/>
  <w15:chartTrackingRefBased/>
  <w15:docId w15:val="{D5082E71-8B0D-4FDC-93B6-CEF0AED4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23"/>
  </w:style>
  <w:style w:type="paragraph" w:styleId="Heading1">
    <w:name w:val="heading 1"/>
    <w:basedOn w:val="Normal"/>
    <w:next w:val="Normal"/>
    <w:link w:val="Heading1Char"/>
    <w:uiPriority w:val="9"/>
    <w:qFormat/>
    <w:rsid w:val="00666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6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6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6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6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571"/>
    <w:rPr>
      <w:rFonts w:eastAsiaTheme="majorEastAsia" w:cstheme="majorBidi"/>
      <w:color w:val="272727" w:themeColor="text1" w:themeTint="D8"/>
    </w:rPr>
  </w:style>
  <w:style w:type="paragraph" w:styleId="Title">
    <w:name w:val="Title"/>
    <w:basedOn w:val="Normal"/>
    <w:next w:val="Normal"/>
    <w:link w:val="TitleChar"/>
    <w:uiPriority w:val="10"/>
    <w:qFormat/>
    <w:rsid w:val="00666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571"/>
    <w:pPr>
      <w:spacing w:before="160"/>
      <w:jc w:val="center"/>
    </w:pPr>
    <w:rPr>
      <w:i/>
      <w:iCs/>
      <w:color w:val="404040" w:themeColor="text1" w:themeTint="BF"/>
    </w:rPr>
  </w:style>
  <w:style w:type="character" w:customStyle="1" w:styleId="QuoteChar">
    <w:name w:val="Quote Char"/>
    <w:basedOn w:val="DefaultParagraphFont"/>
    <w:link w:val="Quote"/>
    <w:uiPriority w:val="29"/>
    <w:rsid w:val="00666571"/>
    <w:rPr>
      <w:i/>
      <w:iCs/>
      <w:color w:val="404040" w:themeColor="text1" w:themeTint="BF"/>
    </w:rPr>
  </w:style>
  <w:style w:type="paragraph" w:styleId="ListParagraph">
    <w:name w:val="List Paragraph"/>
    <w:basedOn w:val="Normal"/>
    <w:uiPriority w:val="34"/>
    <w:qFormat/>
    <w:rsid w:val="00666571"/>
    <w:pPr>
      <w:ind w:left="720"/>
      <w:contextualSpacing/>
    </w:pPr>
  </w:style>
  <w:style w:type="character" w:styleId="IntenseEmphasis">
    <w:name w:val="Intense Emphasis"/>
    <w:basedOn w:val="DefaultParagraphFont"/>
    <w:uiPriority w:val="21"/>
    <w:qFormat/>
    <w:rsid w:val="00666571"/>
    <w:rPr>
      <w:i/>
      <w:iCs/>
      <w:color w:val="0F4761" w:themeColor="accent1" w:themeShade="BF"/>
    </w:rPr>
  </w:style>
  <w:style w:type="paragraph" w:styleId="IntenseQuote">
    <w:name w:val="Intense Quote"/>
    <w:basedOn w:val="Normal"/>
    <w:next w:val="Normal"/>
    <w:link w:val="IntenseQuoteChar"/>
    <w:uiPriority w:val="30"/>
    <w:qFormat/>
    <w:rsid w:val="00666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571"/>
    <w:rPr>
      <w:i/>
      <w:iCs/>
      <w:color w:val="0F4761" w:themeColor="accent1" w:themeShade="BF"/>
    </w:rPr>
  </w:style>
  <w:style w:type="character" w:styleId="IntenseReference">
    <w:name w:val="Intense Reference"/>
    <w:basedOn w:val="DefaultParagraphFont"/>
    <w:uiPriority w:val="32"/>
    <w:qFormat/>
    <w:rsid w:val="00666571"/>
    <w:rPr>
      <w:b/>
      <w:bCs/>
      <w:smallCaps/>
      <w:color w:val="0F4761" w:themeColor="accent1" w:themeShade="BF"/>
      <w:spacing w:val="5"/>
    </w:rPr>
  </w:style>
  <w:style w:type="table" w:styleId="TableGrid">
    <w:name w:val="Table Grid"/>
    <w:basedOn w:val="TableNormal"/>
    <w:uiPriority w:val="39"/>
    <w:rsid w:val="0066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0BBC"/>
    <w:rPr>
      <w:color w:val="0000FF"/>
      <w:u w:val="single"/>
    </w:rPr>
  </w:style>
  <w:style w:type="character" w:styleId="UnresolvedMention">
    <w:name w:val="Unresolved Mention"/>
    <w:basedOn w:val="DefaultParagraphFont"/>
    <w:uiPriority w:val="99"/>
    <w:semiHidden/>
    <w:unhideWhenUsed/>
    <w:rsid w:val="000E0526"/>
    <w:rPr>
      <w:color w:val="605E5C"/>
      <w:shd w:val="clear" w:color="auto" w:fill="E1DFDD"/>
    </w:rPr>
  </w:style>
  <w:style w:type="character" w:styleId="FollowedHyperlink">
    <w:name w:val="FollowedHyperlink"/>
    <w:basedOn w:val="DefaultParagraphFont"/>
    <w:uiPriority w:val="99"/>
    <w:semiHidden/>
    <w:unhideWhenUsed/>
    <w:rsid w:val="00512B92"/>
    <w:rPr>
      <w:color w:val="96607D" w:themeColor="followedHyperlink"/>
      <w:u w:val="single"/>
    </w:rPr>
  </w:style>
  <w:style w:type="table" w:customStyle="1" w:styleId="TableGrid1">
    <w:name w:val="Table Grid1"/>
    <w:basedOn w:val="TableNormal"/>
    <w:next w:val="TableGrid"/>
    <w:uiPriority w:val="39"/>
    <w:rsid w:val="000B589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62D3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 Bullet 2"/>
    <w:basedOn w:val="TableBullet"/>
    <w:uiPriority w:val="14"/>
    <w:qFormat/>
    <w:rsid w:val="001230C9"/>
    <w:pPr>
      <w:widowControl w:val="0"/>
      <w:numPr>
        <w:ilvl w:val="1"/>
      </w:numPr>
      <w:tabs>
        <w:tab w:val="clear" w:pos="340"/>
        <w:tab w:val="num" w:pos="360"/>
        <w:tab w:val="num" w:pos="568"/>
      </w:tabs>
      <w:ind w:left="568" w:hanging="284"/>
    </w:pPr>
    <w:rPr>
      <w:szCs w:val="18"/>
    </w:rPr>
  </w:style>
  <w:style w:type="paragraph" w:customStyle="1" w:styleId="TableBullet">
    <w:name w:val="Table Bullet"/>
    <w:basedOn w:val="Normal"/>
    <w:uiPriority w:val="14"/>
    <w:qFormat/>
    <w:rsid w:val="001230C9"/>
    <w:pPr>
      <w:numPr>
        <w:numId w:val="3"/>
      </w:numPr>
      <w:tabs>
        <w:tab w:val="clear" w:pos="170"/>
        <w:tab w:val="num" w:pos="284"/>
        <w:tab w:val="num" w:pos="360"/>
      </w:tabs>
      <w:spacing w:before="40" w:after="40" w:line="264" w:lineRule="auto"/>
      <w:ind w:left="0" w:firstLine="0"/>
    </w:pPr>
    <w:rPr>
      <w:rFonts w:ascii="Arial" w:eastAsia="Times New Roman" w:hAnsi="Arial" w:cs="Times New Roman"/>
      <w:color w:val="000000" w:themeColor="text1"/>
      <w:kern w:val="0"/>
      <w:sz w:val="19"/>
      <w:szCs w:val="21"/>
      <w14:ligatures w14:val="none"/>
    </w:rPr>
  </w:style>
  <w:style w:type="paragraph" w:customStyle="1" w:styleId="TableBullet3">
    <w:name w:val="Table Bullet 3"/>
    <w:basedOn w:val="TableBullet2"/>
    <w:uiPriority w:val="14"/>
    <w:qFormat/>
    <w:rsid w:val="001230C9"/>
    <w:pPr>
      <w:numPr>
        <w:ilvl w:val="2"/>
      </w:numPr>
      <w:tabs>
        <w:tab w:val="clear" w:pos="510"/>
        <w:tab w:val="num" w:pos="360"/>
        <w:tab w:val="num" w:pos="852"/>
      </w:tabs>
      <w:ind w:left="852" w:hanging="284"/>
    </w:pPr>
  </w:style>
  <w:style w:type="numbering" w:customStyle="1" w:styleId="ListGroupTableBullets">
    <w:name w:val="List_GroupTableBullets"/>
    <w:uiPriority w:val="99"/>
    <w:rsid w:val="001230C9"/>
    <w:pPr>
      <w:numPr>
        <w:numId w:val="3"/>
      </w:numPr>
    </w:pPr>
  </w:style>
  <w:style w:type="character" w:customStyle="1" w:styleId="normaltextrun">
    <w:name w:val="normaltextrun"/>
    <w:basedOn w:val="DefaultParagraphFont"/>
    <w:rsid w:val="00D27441"/>
  </w:style>
  <w:style w:type="character" w:customStyle="1" w:styleId="eop">
    <w:name w:val="eop"/>
    <w:basedOn w:val="DefaultParagraphFont"/>
    <w:rsid w:val="00D27441"/>
  </w:style>
  <w:style w:type="paragraph" w:customStyle="1" w:styleId="paragraph">
    <w:name w:val="paragraph"/>
    <w:basedOn w:val="Normal"/>
    <w:rsid w:val="00D2744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tablesubheadlevel2Char">
    <w:name w:val="table subhead level 2 Char"/>
    <w:link w:val="tablesubheadlevel2"/>
    <w:locked/>
    <w:rsid w:val="0056232E"/>
    <w:rPr>
      <w:rFonts w:ascii="Arial" w:hAnsi="Arial" w:cs="Arial"/>
      <w:sz w:val="28"/>
      <w:lang w:eastAsia="en-AU"/>
    </w:rPr>
  </w:style>
  <w:style w:type="paragraph" w:customStyle="1" w:styleId="tablesubheadlevel2">
    <w:name w:val="table subhead level 2"/>
    <w:basedOn w:val="Normal"/>
    <w:link w:val="tablesubheadlevel2Char"/>
    <w:rsid w:val="0056232E"/>
    <w:pPr>
      <w:spacing w:before="40" w:after="40" w:line="240" w:lineRule="auto"/>
      <w:jc w:val="center"/>
    </w:pPr>
    <w:rPr>
      <w:rFonts w:ascii="Arial" w:hAnsi="Arial" w:cs="Arial"/>
      <w:sz w:val="28"/>
      <w:lang w:eastAsia="en-AU"/>
    </w:rPr>
  </w:style>
  <w:style w:type="paragraph" w:customStyle="1" w:styleId="tabletext">
    <w:name w:val="table text"/>
    <w:rsid w:val="0056232E"/>
    <w:pPr>
      <w:widowControl w:val="0"/>
      <w:spacing w:before="60" w:after="60" w:line="240" w:lineRule="auto"/>
    </w:pPr>
    <w:rPr>
      <w:rFonts w:ascii="Arial" w:eastAsia="Times New Roman" w:hAnsi="Arial" w:cs="Arial"/>
      <w:kern w:val="0"/>
      <w:sz w:val="19"/>
      <w:szCs w:val="19"/>
      <w:lang w:eastAsia="en-AU"/>
      <w14:ligatures w14:val="none"/>
    </w:rPr>
  </w:style>
  <w:style w:type="paragraph" w:styleId="NormalWeb">
    <w:name w:val="Normal (Web)"/>
    <w:basedOn w:val="Normal"/>
    <w:uiPriority w:val="99"/>
    <w:unhideWhenUsed/>
    <w:rsid w:val="00E33F7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Tableheading">
    <w:name w:val="Table heading"/>
    <w:basedOn w:val="Normal"/>
    <w:uiPriority w:val="9"/>
    <w:qFormat/>
    <w:rsid w:val="00055F4C"/>
    <w:pPr>
      <w:spacing w:before="40" w:after="40" w:line="252" w:lineRule="auto"/>
    </w:pPr>
    <w:rPr>
      <w:b/>
      <w:kern w:val="0"/>
      <w:sz w:val="20"/>
      <w:szCs w:val="22"/>
      <w14:ligatures w14:val="none"/>
    </w:rPr>
  </w:style>
  <w:style w:type="character" w:customStyle="1" w:styleId="shadingdifferences">
    <w:name w:val="shading differences"/>
    <w:qFormat/>
    <w:rsid w:val="00944594"/>
    <w:rPr>
      <w:rFonts w:asciiTheme="minorHAnsi" w:hAnsiTheme="minorHAnsi" w:cs="Arial" w:hint="default"/>
      <w:u w:val="dotted"/>
      <w:bdr w:val="none" w:sz="0" w:space="0" w:color="auto" w:frame="1"/>
      <w:shd w:val="clear" w:color="auto" w:fill="FFE2C6"/>
    </w:rPr>
  </w:style>
  <w:style w:type="paragraph" w:customStyle="1" w:styleId="TableBullet4">
    <w:name w:val="Table Bullet 4"/>
    <w:basedOn w:val="TableBullet3"/>
    <w:uiPriority w:val="14"/>
    <w:qFormat/>
    <w:rsid w:val="00944594"/>
    <w:pPr>
      <w:widowControl/>
      <w:numPr>
        <w:ilvl w:val="0"/>
        <w:numId w:val="0"/>
      </w:numPr>
      <w:tabs>
        <w:tab w:val="clear" w:pos="568"/>
        <w:tab w:val="clear" w:pos="852"/>
        <w:tab w:val="left" w:pos="340"/>
        <w:tab w:val="left" w:pos="680"/>
        <w:tab w:val="num" w:pos="794"/>
      </w:tabs>
      <w:spacing w:line="252" w:lineRule="auto"/>
      <w:ind w:left="794" w:hanging="170"/>
    </w:pPr>
    <w:rPr>
      <w:rFonts w:asciiTheme="minorHAnsi" w:hAnsiTheme="minorHAnsi"/>
    </w:rPr>
  </w:style>
  <w:style w:type="paragraph" w:customStyle="1" w:styleId="TableParagraph">
    <w:name w:val="Table Paragraph"/>
    <w:basedOn w:val="Normal"/>
    <w:uiPriority w:val="1"/>
    <w:qFormat/>
    <w:rsid w:val="002C08DA"/>
    <w:pPr>
      <w:widowControl w:val="0"/>
      <w:autoSpaceDE w:val="0"/>
      <w:autoSpaceDN w:val="0"/>
      <w:spacing w:before="147" w:after="0" w:line="240" w:lineRule="auto"/>
      <w:ind w:left="167"/>
    </w:pPr>
    <w:rPr>
      <w:rFonts w:ascii="Raleway" w:eastAsia="Raleway" w:hAnsi="Raleway" w:cs="Raleway"/>
      <w:kern w:val="0"/>
      <w:sz w:val="22"/>
      <w:szCs w:val="22"/>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729">
      <w:bodyDiv w:val="1"/>
      <w:marLeft w:val="0"/>
      <w:marRight w:val="0"/>
      <w:marTop w:val="0"/>
      <w:marBottom w:val="0"/>
      <w:divBdr>
        <w:top w:val="none" w:sz="0" w:space="0" w:color="auto"/>
        <w:left w:val="none" w:sz="0" w:space="0" w:color="auto"/>
        <w:bottom w:val="none" w:sz="0" w:space="0" w:color="auto"/>
        <w:right w:val="none" w:sz="0" w:space="0" w:color="auto"/>
      </w:divBdr>
    </w:div>
    <w:div w:id="51780364">
      <w:bodyDiv w:val="1"/>
      <w:marLeft w:val="0"/>
      <w:marRight w:val="0"/>
      <w:marTop w:val="0"/>
      <w:marBottom w:val="0"/>
      <w:divBdr>
        <w:top w:val="none" w:sz="0" w:space="0" w:color="auto"/>
        <w:left w:val="none" w:sz="0" w:space="0" w:color="auto"/>
        <w:bottom w:val="none" w:sz="0" w:space="0" w:color="auto"/>
        <w:right w:val="none" w:sz="0" w:space="0" w:color="auto"/>
      </w:divBdr>
    </w:div>
    <w:div w:id="121389756">
      <w:bodyDiv w:val="1"/>
      <w:marLeft w:val="0"/>
      <w:marRight w:val="0"/>
      <w:marTop w:val="0"/>
      <w:marBottom w:val="0"/>
      <w:divBdr>
        <w:top w:val="none" w:sz="0" w:space="0" w:color="auto"/>
        <w:left w:val="none" w:sz="0" w:space="0" w:color="auto"/>
        <w:bottom w:val="none" w:sz="0" w:space="0" w:color="auto"/>
        <w:right w:val="none" w:sz="0" w:space="0" w:color="auto"/>
      </w:divBdr>
    </w:div>
    <w:div w:id="388312320">
      <w:bodyDiv w:val="1"/>
      <w:marLeft w:val="0"/>
      <w:marRight w:val="0"/>
      <w:marTop w:val="0"/>
      <w:marBottom w:val="0"/>
      <w:divBdr>
        <w:top w:val="none" w:sz="0" w:space="0" w:color="auto"/>
        <w:left w:val="none" w:sz="0" w:space="0" w:color="auto"/>
        <w:bottom w:val="none" w:sz="0" w:space="0" w:color="auto"/>
        <w:right w:val="none" w:sz="0" w:space="0" w:color="auto"/>
      </w:divBdr>
    </w:div>
    <w:div w:id="407653902">
      <w:bodyDiv w:val="1"/>
      <w:marLeft w:val="0"/>
      <w:marRight w:val="0"/>
      <w:marTop w:val="0"/>
      <w:marBottom w:val="0"/>
      <w:divBdr>
        <w:top w:val="none" w:sz="0" w:space="0" w:color="auto"/>
        <w:left w:val="none" w:sz="0" w:space="0" w:color="auto"/>
        <w:bottom w:val="none" w:sz="0" w:space="0" w:color="auto"/>
        <w:right w:val="none" w:sz="0" w:space="0" w:color="auto"/>
      </w:divBdr>
    </w:div>
    <w:div w:id="438137444">
      <w:bodyDiv w:val="1"/>
      <w:marLeft w:val="0"/>
      <w:marRight w:val="0"/>
      <w:marTop w:val="0"/>
      <w:marBottom w:val="0"/>
      <w:divBdr>
        <w:top w:val="none" w:sz="0" w:space="0" w:color="auto"/>
        <w:left w:val="none" w:sz="0" w:space="0" w:color="auto"/>
        <w:bottom w:val="none" w:sz="0" w:space="0" w:color="auto"/>
        <w:right w:val="none" w:sz="0" w:space="0" w:color="auto"/>
      </w:divBdr>
    </w:div>
    <w:div w:id="446508632">
      <w:bodyDiv w:val="1"/>
      <w:marLeft w:val="0"/>
      <w:marRight w:val="0"/>
      <w:marTop w:val="0"/>
      <w:marBottom w:val="0"/>
      <w:divBdr>
        <w:top w:val="none" w:sz="0" w:space="0" w:color="auto"/>
        <w:left w:val="none" w:sz="0" w:space="0" w:color="auto"/>
        <w:bottom w:val="none" w:sz="0" w:space="0" w:color="auto"/>
        <w:right w:val="none" w:sz="0" w:space="0" w:color="auto"/>
      </w:divBdr>
    </w:div>
    <w:div w:id="659230606">
      <w:bodyDiv w:val="1"/>
      <w:marLeft w:val="0"/>
      <w:marRight w:val="0"/>
      <w:marTop w:val="0"/>
      <w:marBottom w:val="0"/>
      <w:divBdr>
        <w:top w:val="none" w:sz="0" w:space="0" w:color="auto"/>
        <w:left w:val="none" w:sz="0" w:space="0" w:color="auto"/>
        <w:bottom w:val="none" w:sz="0" w:space="0" w:color="auto"/>
        <w:right w:val="none" w:sz="0" w:space="0" w:color="auto"/>
      </w:divBdr>
    </w:div>
    <w:div w:id="689768711">
      <w:bodyDiv w:val="1"/>
      <w:marLeft w:val="0"/>
      <w:marRight w:val="0"/>
      <w:marTop w:val="0"/>
      <w:marBottom w:val="0"/>
      <w:divBdr>
        <w:top w:val="none" w:sz="0" w:space="0" w:color="auto"/>
        <w:left w:val="none" w:sz="0" w:space="0" w:color="auto"/>
        <w:bottom w:val="none" w:sz="0" w:space="0" w:color="auto"/>
        <w:right w:val="none" w:sz="0" w:space="0" w:color="auto"/>
      </w:divBdr>
    </w:div>
    <w:div w:id="802424253">
      <w:bodyDiv w:val="1"/>
      <w:marLeft w:val="0"/>
      <w:marRight w:val="0"/>
      <w:marTop w:val="0"/>
      <w:marBottom w:val="0"/>
      <w:divBdr>
        <w:top w:val="none" w:sz="0" w:space="0" w:color="auto"/>
        <w:left w:val="none" w:sz="0" w:space="0" w:color="auto"/>
        <w:bottom w:val="none" w:sz="0" w:space="0" w:color="auto"/>
        <w:right w:val="none" w:sz="0" w:space="0" w:color="auto"/>
      </w:divBdr>
    </w:div>
    <w:div w:id="1021855348">
      <w:bodyDiv w:val="1"/>
      <w:marLeft w:val="0"/>
      <w:marRight w:val="0"/>
      <w:marTop w:val="0"/>
      <w:marBottom w:val="0"/>
      <w:divBdr>
        <w:top w:val="none" w:sz="0" w:space="0" w:color="auto"/>
        <w:left w:val="none" w:sz="0" w:space="0" w:color="auto"/>
        <w:bottom w:val="none" w:sz="0" w:space="0" w:color="auto"/>
        <w:right w:val="none" w:sz="0" w:space="0" w:color="auto"/>
      </w:divBdr>
    </w:div>
    <w:div w:id="1211302095">
      <w:bodyDiv w:val="1"/>
      <w:marLeft w:val="0"/>
      <w:marRight w:val="0"/>
      <w:marTop w:val="0"/>
      <w:marBottom w:val="0"/>
      <w:divBdr>
        <w:top w:val="none" w:sz="0" w:space="0" w:color="auto"/>
        <w:left w:val="none" w:sz="0" w:space="0" w:color="auto"/>
        <w:bottom w:val="none" w:sz="0" w:space="0" w:color="auto"/>
        <w:right w:val="none" w:sz="0" w:space="0" w:color="auto"/>
      </w:divBdr>
    </w:div>
    <w:div w:id="1258712160">
      <w:bodyDiv w:val="1"/>
      <w:marLeft w:val="0"/>
      <w:marRight w:val="0"/>
      <w:marTop w:val="0"/>
      <w:marBottom w:val="0"/>
      <w:divBdr>
        <w:top w:val="none" w:sz="0" w:space="0" w:color="auto"/>
        <w:left w:val="none" w:sz="0" w:space="0" w:color="auto"/>
        <w:bottom w:val="none" w:sz="0" w:space="0" w:color="auto"/>
        <w:right w:val="none" w:sz="0" w:space="0" w:color="auto"/>
      </w:divBdr>
    </w:div>
    <w:div w:id="1402286993">
      <w:bodyDiv w:val="1"/>
      <w:marLeft w:val="0"/>
      <w:marRight w:val="0"/>
      <w:marTop w:val="0"/>
      <w:marBottom w:val="0"/>
      <w:divBdr>
        <w:top w:val="none" w:sz="0" w:space="0" w:color="auto"/>
        <w:left w:val="none" w:sz="0" w:space="0" w:color="auto"/>
        <w:bottom w:val="none" w:sz="0" w:space="0" w:color="auto"/>
        <w:right w:val="none" w:sz="0" w:space="0" w:color="auto"/>
      </w:divBdr>
    </w:div>
    <w:div w:id="1630208598">
      <w:bodyDiv w:val="1"/>
      <w:marLeft w:val="0"/>
      <w:marRight w:val="0"/>
      <w:marTop w:val="0"/>
      <w:marBottom w:val="0"/>
      <w:divBdr>
        <w:top w:val="none" w:sz="0" w:space="0" w:color="auto"/>
        <w:left w:val="none" w:sz="0" w:space="0" w:color="auto"/>
        <w:bottom w:val="none" w:sz="0" w:space="0" w:color="auto"/>
        <w:right w:val="none" w:sz="0" w:space="0" w:color="auto"/>
      </w:divBdr>
    </w:div>
    <w:div w:id="1701083021">
      <w:bodyDiv w:val="1"/>
      <w:marLeft w:val="0"/>
      <w:marRight w:val="0"/>
      <w:marTop w:val="0"/>
      <w:marBottom w:val="0"/>
      <w:divBdr>
        <w:top w:val="none" w:sz="0" w:space="0" w:color="auto"/>
        <w:left w:val="none" w:sz="0" w:space="0" w:color="auto"/>
        <w:bottom w:val="none" w:sz="0" w:space="0" w:color="auto"/>
        <w:right w:val="none" w:sz="0" w:space="0" w:color="auto"/>
      </w:divBdr>
    </w:div>
    <w:div w:id="1938899856">
      <w:bodyDiv w:val="1"/>
      <w:marLeft w:val="0"/>
      <w:marRight w:val="0"/>
      <w:marTop w:val="0"/>
      <w:marBottom w:val="0"/>
      <w:divBdr>
        <w:top w:val="none" w:sz="0" w:space="0" w:color="auto"/>
        <w:left w:val="none" w:sz="0" w:space="0" w:color="auto"/>
        <w:bottom w:val="none" w:sz="0" w:space="0" w:color="auto"/>
        <w:right w:val="none" w:sz="0" w:space="0" w:color="auto"/>
      </w:divBdr>
    </w:div>
    <w:div w:id="2035499583">
      <w:bodyDiv w:val="1"/>
      <w:marLeft w:val="0"/>
      <w:marRight w:val="0"/>
      <w:marTop w:val="0"/>
      <w:marBottom w:val="0"/>
      <w:divBdr>
        <w:top w:val="none" w:sz="0" w:space="0" w:color="auto"/>
        <w:left w:val="none" w:sz="0" w:space="0" w:color="auto"/>
        <w:bottom w:val="none" w:sz="0" w:space="0" w:color="auto"/>
        <w:right w:val="none" w:sz="0" w:space="0" w:color="auto"/>
      </w:divBdr>
    </w:div>
    <w:div w:id="20502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holicidentity.bne.catholic.edu.au/religious-education/SitePages/Evangelisation--faith-formation.aspx" TargetMode="External"/><Relationship Id="rId21" Type="http://schemas.openxmlformats.org/officeDocument/2006/relationships/hyperlink" Target="https://catholicidentity.bne.catholic.edu.au/religious-education/SitePages/Sense-of-the-sacred.aspx" TargetMode="External"/><Relationship Id="rId42" Type="http://schemas.openxmlformats.org/officeDocument/2006/relationships/hyperlink" Target="https://www.biblegateway.com/passage/?search=+Luke+15%3A11-31&amp;version=NRSVCE" TargetMode="External"/><Relationship Id="rId47" Type="http://schemas.openxmlformats.org/officeDocument/2006/relationships/image" Target="media/image5.png"/><Relationship Id="rId63" Type="http://schemas.openxmlformats.org/officeDocument/2006/relationships/hyperlink" Target="https://catholicidentity.bne.catholic.edu.au/resources-tools/Shared%20Documents/Year%202%20Resources/example%20celebrations%20retrieval%20chart%20.pdf"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v9.australiancurriculum.edu.au/downloads/general-capabilities" TargetMode="External"/><Relationship Id="rId29" Type="http://schemas.openxmlformats.org/officeDocument/2006/relationships/hyperlink" Target="https://catholicidentity.bne.catholic.edu.au/religious-education/SitePages/Witness-to-the-wider-community.aspx" TargetMode="External"/><Relationship Id="rId11" Type="http://schemas.openxmlformats.org/officeDocument/2006/relationships/image" Target="media/image4.png"/><Relationship Id="rId24" Type="http://schemas.openxmlformats.org/officeDocument/2006/relationships/hyperlink" Target="https://catholicidentity.bne.catholic.edu.au/religious-education/SitePages/Action-for-justice.aspx" TargetMode="External"/><Relationship Id="rId32" Type="http://schemas.openxmlformats.org/officeDocument/2006/relationships/hyperlink" Target="https://catholicidentity.bne.catholic.edu.au/strategic-framework/SitePages/Religion--Line-of-Sight-Catholic-Perspectives.aspx" TargetMode="External"/><Relationship Id="rId37" Type="http://schemas.openxmlformats.org/officeDocument/2006/relationships/hyperlink" Target="https://catholicidentity.bne.catholic.edu.au/prayer/SitePages/Teaching-about-prayer.aspx" TargetMode="External"/><Relationship Id="rId40" Type="http://schemas.openxmlformats.org/officeDocument/2006/relationships/hyperlink" Target="https://catholicidentity.bne.catholic.edu.au/prayer/SitePages/Ways-to-Pray-Calendar.aspx" TargetMode="External"/><Relationship Id="rId45" Type="http://schemas.openxmlformats.org/officeDocument/2006/relationships/hyperlink" Target="https://www.biblegateway.com/passage/?search=+Luke+7%3A36-50+&amp;version=NRSVCE" TargetMode="External"/><Relationship Id="rId53" Type="http://schemas.microsoft.com/office/2007/relationships/hdphoto" Target="media/hdphoto3.wdp"/><Relationship Id="rId58" Type="http://schemas.openxmlformats.org/officeDocument/2006/relationships/hyperlink" Target="https://catholicidentity.bne.catholic.edu.au/resources-tools/Shared%20Documents/Year%202%20Resources/example%20celebrations%20retrieval%20chart%20.pdf" TargetMode="External"/><Relationship Id="rId66" Type="http://schemas.openxmlformats.org/officeDocument/2006/relationships/hyperlink" Target="https://catholicidentity.bne.catholic.edu.au/resources-tools/Shared%20Documents/Year%201%20and%202%20multi-age/example%20celebrations%20retrieval%20chart%20.pdf" TargetMode="External"/><Relationship Id="rId5" Type="http://schemas.openxmlformats.org/officeDocument/2006/relationships/styles" Target="styles.xml"/><Relationship Id="rId61" Type="http://schemas.openxmlformats.org/officeDocument/2006/relationships/hyperlink" Target="https://catholicidentity.bne.catholic.edu.au/resources-tools/Shared%20Documents/Year%202%20Resources/example%20celebrations%20retrieval%20chart%20.pdf" TargetMode="External"/><Relationship Id="rId19" Type="http://schemas.openxmlformats.org/officeDocument/2006/relationships/hyperlink" Target="https://catholicidentity.bne.catholic.edu.au/religious-education/SitePages/Elaborations--ethos-and-charism.aspx" TargetMode="External"/><Relationship Id="rId14" Type="http://schemas.openxmlformats.org/officeDocument/2006/relationships/hyperlink" Target="https://catholicidentity.bne.catholic.edu.au/resources-tools/Shared%20Documents/Year%202%20Resources/Consequences%20Wheel.pdf" TargetMode="External"/><Relationship Id="rId22" Type="http://schemas.openxmlformats.org/officeDocument/2006/relationships/hyperlink" Target="https://catholicidentity.bne.catholic.edu.au/religious-education/SitePages/Social-action-and-justice.aspx" TargetMode="External"/><Relationship Id="rId27" Type="http://schemas.openxmlformats.org/officeDocument/2006/relationships/hyperlink" Target="https://catholicidentity.bne.catholic.edu.au/religious-education/SitePages/Living-the-gospel.aspx" TargetMode="External"/><Relationship Id="rId30" Type="http://schemas.openxmlformats.org/officeDocument/2006/relationships/hyperlink" Target="https://catholicidentity.bne.catholic.edu.au/religious-education/SitePages/Prayer-and-worship.aspx" TargetMode="External"/><Relationship Id="rId35" Type="http://schemas.openxmlformats.org/officeDocument/2006/relationships/hyperlink" Target="https://catholicidentity.bne.catholic.edu.au/religious-education/SitePages/Teaching-scripture-in-the-classroom.aspx?csf=1&amp;e=hSH58c" TargetMode="External"/><Relationship Id="rId43" Type="http://schemas.openxmlformats.org/officeDocument/2006/relationships/hyperlink" Target="https://www.biblegateway.com/passage/?search=+Luke+19%3A1-10&amp;version=NRSVCE" TargetMode="External"/><Relationship Id="rId48" Type="http://schemas.openxmlformats.org/officeDocument/2006/relationships/image" Target="media/image6.png"/><Relationship Id="rId56" Type="http://schemas.openxmlformats.org/officeDocument/2006/relationships/image" Target="media/image10.png"/><Relationship Id="rId64" Type="http://schemas.openxmlformats.org/officeDocument/2006/relationships/hyperlink" Target="https://www.freebibleimages.org/photos/prodigal-son/" TargetMode="External"/><Relationship Id="rId69" Type="http://schemas.openxmlformats.org/officeDocument/2006/relationships/theme" Target="theme/theme1.xml"/><Relationship Id="rId8" Type="http://schemas.openxmlformats.org/officeDocument/2006/relationships/image" Target="media/image1.png"/><Relationship Id="rId51" Type="http://schemas.microsoft.com/office/2007/relationships/hdphoto" Target="media/hdphoto2.wdp"/><Relationship Id="rId3" Type="http://schemas.openxmlformats.org/officeDocument/2006/relationships/customXml" Target="../customXml/item3.xml"/><Relationship Id="rId12" Type="http://schemas.openxmlformats.org/officeDocument/2006/relationships/hyperlink" Target="https://catholicidentity.bne.catholic.edu.au/resources-tools/Shared%20Documents/Year%202%20Resources/Consequences%20Wheel.pdf" TargetMode="External"/><Relationship Id="rId17" Type="http://schemas.openxmlformats.org/officeDocument/2006/relationships/hyperlink" Target="https://v9.australiancurriculum.edu.au/downloads/cross-curriculum-priorities" TargetMode="External"/><Relationship Id="rId25" Type="http://schemas.openxmlformats.org/officeDocument/2006/relationships/hyperlink" Target="https://catholicidentity.bne.catholic.edu.au/religious-education/SitePages/Elaborations%20-%20reflection-on-action-for-justice.aspx" TargetMode="External"/><Relationship Id="rId33" Type="http://schemas.openxmlformats.org/officeDocument/2006/relationships/hyperlink" Target="https://catholicidentity.bne.catholic.edu.au/religious-education/SitePages/Learning-Progressions-and-Concept-Maps.aspx" TargetMode="External"/><Relationship Id="rId38" Type="http://schemas.openxmlformats.org/officeDocument/2006/relationships/hyperlink" Target="https://catholicidentity.bne.catholic.edu.au/prayer/Shared%20Documents/TEN%20strategies%20for%20silence%20and%20stillness.pdf" TargetMode="External"/><Relationship Id="rId46" Type="http://schemas.openxmlformats.org/officeDocument/2006/relationships/hyperlink" Target="https://www.biblegateway.com/passage/?search=+Luke+15%3A8-10&amp;version=NRSVCE" TargetMode="External"/><Relationship Id="rId59" Type="http://schemas.openxmlformats.org/officeDocument/2006/relationships/hyperlink" Target="https://www.biblegateway.com/passage/?search=Luke%2015%3A11-32&amp;version=CEV" TargetMode="External"/><Relationship Id="rId67" Type="http://schemas.openxmlformats.org/officeDocument/2006/relationships/hyperlink" Target="https://catholicidentity.bne.catholic.edu.au/resources-tools/Shared%20Documents/Year%202%20Resources/Sacraments%20Frayer%20Concept%20Model%20Year%202.pdf" TargetMode="External"/><Relationship Id="rId20" Type="http://schemas.openxmlformats.org/officeDocument/2006/relationships/hyperlink" Target="https://catholicidentity.bne.catholic.edu.au/religious-education/SitePages/Authentic-Christian-community.aspx" TargetMode="External"/><Relationship Id="rId41" Type="http://schemas.openxmlformats.org/officeDocument/2006/relationships/hyperlink" Target="https://www.biblegateway.com/passage/?search=Luke+17%3A3-4&amp;version=NRSVCE" TargetMode="External"/><Relationship Id="rId54" Type="http://schemas.openxmlformats.org/officeDocument/2006/relationships/image" Target="media/image9.png"/><Relationship Id="rId62" Type="http://schemas.openxmlformats.org/officeDocument/2006/relationships/hyperlink" Target="https://catholicidentity.bne.catholic.edu.au/resources-tools/Shared%20Documents/Year%202%20Resources/Sacraments%20Frayer%20Concept%20Model%20Year%202.pdf" TargetMode="Externa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atholicidentity.bne.catholic.edu.au/religious-education/SitePages/Religious-life-of-the-school.aspx" TargetMode="External"/><Relationship Id="rId23" Type="http://schemas.openxmlformats.org/officeDocument/2006/relationships/hyperlink" Target="https://catholicidentity.bne.catholic.edu.au/religious-education/SitePages/Justice-in-the-local-community.aspx" TargetMode="External"/><Relationship Id="rId28" Type="http://schemas.openxmlformats.org/officeDocument/2006/relationships/hyperlink" Target="https://catholicidentity.bne.catholic.edu.au/religious-education/SitePages/Spiritual-formation.aspx" TargetMode="External"/><Relationship Id="rId36" Type="http://schemas.openxmlformats.org/officeDocument/2006/relationships/hyperlink" Target="https://catholicidentity.bne.catholic.edu.au/religious-education/Shared%20Documents/RE%20Curriculum%20Prayer%20Matrix.pdf" TargetMode="External"/><Relationship Id="rId49" Type="http://schemas.microsoft.com/office/2007/relationships/hdphoto" Target="media/hdphoto1.wdp"/><Relationship Id="rId57" Type="http://schemas.openxmlformats.org/officeDocument/2006/relationships/hyperlink" Target="https://www.biblegateway.com/passage/?search=Luke+19%3A1-10&amp;version=NRSVCE" TargetMode="External"/><Relationship Id="rId10" Type="http://schemas.openxmlformats.org/officeDocument/2006/relationships/image" Target="media/image3.svg"/><Relationship Id="rId31" Type="http://schemas.openxmlformats.org/officeDocument/2006/relationships/hyperlink" Target="https://catholicidentity.bne.catholic.edu.au/religious-education/SitePages/Elaborations--celebration-of-liturgy-and-sacraments.aspx" TargetMode="External"/><Relationship Id="rId44" Type="http://schemas.openxmlformats.org/officeDocument/2006/relationships/hyperlink" Target="https://www.biblegateway.com/passage/?search=+Luke+18%3A9-14+&amp;version=NRSVCE" TargetMode="External"/><Relationship Id="rId52" Type="http://schemas.openxmlformats.org/officeDocument/2006/relationships/image" Target="media/image8.png"/><Relationship Id="rId60" Type="http://schemas.openxmlformats.org/officeDocument/2006/relationships/hyperlink" Target="https://www.freebibleimages.org/photos/prodigal-son/" TargetMode="External"/><Relationship Id="rId65" Type="http://schemas.openxmlformats.org/officeDocument/2006/relationships/hyperlink" Target="https://www.biblegateway.com/passage/?search=Luke%2015%3A11-32&amp;version=CEV" TargetMode="External"/><Relationship Id="rId4" Type="http://schemas.openxmlformats.org/officeDocument/2006/relationships/numbering" Target="numbering.xml"/><Relationship Id="rId9" Type="http://schemas.openxmlformats.org/officeDocument/2006/relationships/image" Target="media/image2.png"/><Relationship Id="rId13" Type="http://schemas.openxmlformats.org/officeDocument/2006/relationships/hyperlink" Target="https://catholicidentity.bne.catholic.edu.au/resources-tools/Shared%20Documents/Year%202%20Resources/Consequences%20Wheel.pdf" TargetMode="External"/><Relationship Id="rId18" Type="http://schemas.openxmlformats.org/officeDocument/2006/relationships/hyperlink" Target="https://catholicidentity.bne.catholic.edu.au/religious-education/SitePages/Religious-identity-and-culture.aspx" TargetMode="External"/><Relationship Id="rId39" Type="http://schemas.openxmlformats.org/officeDocument/2006/relationships/hyperlink" Target="https://catholicidentity.bne.catholic.edu.au/resources-tools/SitePages/Supporting-curriculum-resources--Judaism.aspx" TargetMode="External"/><Relationship Id="rId34" Type="http://schemas.openxmlformats.org/officeDocument/2006/relationships/hyperlink" Target="https://catholicidentity.bne.catholic.edu.au/scripture/SitePages/Scripture.aspx" TargetMode="External"/><Relationship Id="rId50" Type="http://schemas.openxmlformats.org/officeDocument/2006/relationships/image" Target="media/image7.png"/><Relationship Id="rId55"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ADF69D727C4EB876ED649BDF7B61" ma:contentTypeVersion="0" ma:contentTypeDescription="Create a new document." ma:contentTypeScope="" ma:versionID="a727f91a71d441abfef83d31b077f59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D6D4D-E9FA-4CF4-8CF5-DE344A6FC327}"/>
</file>

<file path=customXml/itemProps2.xml><?xml version="1.0" encoding="utf-8"?>
<ds:datastoreItem xmlns:ds="http://schemas.openxmlformats.org/officeDocument/2006/customXml" ds:itemID="{12D0BACB-A201-40B6-BB3B-51837C14A51F}">
  <ds:schemaRefs>
    <ds:schemaRef ds:uri="http://schemas.microsoft.com/sharepoint/v3/contenttype/forms"/>
  </ds:schemaRefs>
</ds:datastoreItem>
</file>

<file path=customXml/itemProps3.xml><?xml version="1.0" encoding="utf-8"?>
<ds:datastoreItem xmlns:ds="http://schemas.openxmlformats.org/officeDocument/2006/customXml" ds:itemID="{A37C9E7B-EF57-4DA2-BE69-7C0F5666139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8620f7-aa4a-40ac-902a-2ef913d8ed69}" enabled="0" method="" siteId="{378620f7-aa4a-40ac-902a-2ef913d8ed69}"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Brisbane Catholic Education</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Rutter</dc:creator>
  <cp:keywords/>
  <dc:description/>
  <cp:lastModifiedBy>Rhiannon Cameron</cp:lastModifiedBy>
  <cp:revision>2</cp:revision>
  <dcterms:created xsi:type="dcterms:W3CDTF">2025-06-18T06:31:00Z</dcterms:created>
  <dcterms:modified xsi:type="dcterms:W3CDTF">2025-06-18T06:31:00Z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0x0101007C3DADF69D727C4EB876ED649BDF7B61</vt:lpwstr>
  </property>
  <property fmtid="{D5CDD505-2E9C-101B-9397-08002B2CF9AE}" pid="3" name="Order">
    <vt:r8>226700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SharedWithUsers">
    <vt:lpwstr/>
  </property>
</Properties>
</file>